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12" w:rsidRPr="0030090C" w:rsidRDefault="00DD6912" w:rsidP="005305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 xml:space="preserve">ДОГОВОР КУПЛИ-ПРОДАЖИ </w:t>
      </w:r>
      <w:r w:rsidR="00A76B6E">
        <w:rPr>
          <w:rFonts w:ascii="Times New Roman" w:hAnsi="Times New Roman" w:cs="Times New Roman"/>
          <w:sz w:val="18"/>
          <w:szCs w:val="18"/>
        </w:rPr>
        <w:t xml:space="preserve">ПОДАРОЧНЫХ СЕРТИФИКАТОВ </w:t>
      </w:r>
      <w:r w:rsidR="00C161D8">
        <w:rPr>
          <w:rFonts w:ascii="Times New Roman" w:hAnsi="Times New Roman" w:cs="Times New Roman"/>
          <w:sz w:val="18"/>
          <w:szCs w:val="18"/>
        </w:rPr>
        <w:t xml:space="preserve">№ </w:t>
      </w:r>
      <w:r w:rsidR="008B1C00">
        <w:rPr>
          <w:rFonts w:ascii="Times New Roman" w:hAnsi="Times New Roman" w:cs="Times New Roman"/>
          <w:sz w:val="18"/>
          <w:szCs w:val="18"/>
        </w:rPr>
        <w:t>___</w:t>
      </w:r>
    </w:p>
    <w:p w:rsidR="00DD6912" w:rsidRPr="0030090C" w:rsidRDefault="00DD6912" w:rsidP="008537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6912" w:rsidRPr="0030090C" w:rsidRDefault="00DD6912" w:rsidP="008537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Минский район, Республика Беларусь</w:t>
      </w:r>
      <w:r w:rsidR="005305DC" w:rsidRPr="0030090C">
        <w:rPr>
          <w:rFonts w:ascii="Times New Roman" w:hAnsi="Times New Roman" w:cs="Times New Roman"/>
          <w:sz w:val="18"/>
          <w:szCs w:val="18"/>
        </w:rPr>
        <w:t xml:space="preserve"> </w:t>
      </w:r>
      <w:r w:rsidR="005305DC" w:rsidRPr="0030090C">
        <w:rPr>
          <w:rFonts w:ascii="Times New Roman" w:hAnsi="Times New Roman" w:cs="Times New Roman"/>
          <w:sz w:val="18"/>
          <w:szCs w:val="18"/>
        </w:rPr>
        <w:tab/>
      </w:r>
      <w:r w:rsidR="005305DC" w:rsidRPr="0030090C">
        <w:rPr>
          <w:rFonts w:ascii="Times New Roman" w:hAnsi="Times New Roman" w:cs="Times New Roman"/>
          <w:sz w:val="18"/>
          <w:szCs w:val="18"/>
        </w:rPr>
        <w:tab/>
      </w:r>
      <w:r w:rsidR="005305DC" w:rsidRPr="0030090C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="00A17A44">
        <w:rPr>
          <w:rFonts w:ascii="Times New Roman" w:hAnsi="Times New Roman" w:cs="Times New Roman"/>
          <w:sz w:val="18"/>
          <w:szCs w:val="18"/>
        </w:rPr>
        <w:tab/>
      </w:r>
      <w:r w:rsidR="00A17A44">
        <w:rPr>
          <w:rFonts w:ascii="Times New Roman" w:hAnsi="Times New Roman" w:cs="Times New Roman"/>
          <w:sz w:val="18"/>
          <w:szCs w:val="18"/>
        </w:rPr>
        <w:tab/>
      </w:r>
      <w:r w:rsidR="00A17A4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74D27">
        <w:rPr>
          <w:rFonts w:ascii="Times New Roman" w:hAnsi="Times New Roman" w:cs="Times New Roman"/>
          <w:sz w:val="18"/>
          <w:szCs w:val="18"/>
        </w:rPr>
        <w:t xml:space="preserve">        </w:t>
      </w:r>
      <w:r w:rsidR="005305DC" w:rsidRPr="0030090C">
        <w:rPr>
          <w:rFonts w:ascii="Times New Roman" w:hAnsi="Times New Roman" w:cs="Times New Roman"/>
          <w:sz w:val="18"/>
          <w:szCs w:val="18"/>
        </w:rPr>
        <w:t>«</w:t>
      </w:r>
      <w:r w:rsidR="008B1C00">
        <w:rPr>
          <w:rFonts w:ascii="Times New Roman" w:hAnsi="Times New Roman" w:cs="Times New Roman"/>
          <w:sz w:val="18"/>
          <w:szCs w:val="18"/>
        </w:rPr>
        <w:t>__</w:t>
      </w:r>
      <w:r w:rsidR="005305DC" w:rsidRPr="0030090C">
        <w:rPr>
          <w:rFonts w:ascii="Times New Roman" w:hAnsi="Times New Roman" w:cs="Times New Roman"/>
          <w:sz w:val="18"/>
          <w:szCs w:val="18"/>
        </w:rPr>
        <w:t xml:space="preserve">» </w:t>
      </w:r>
      <w:r w:rsidR="008B1C00">
        <w:rPr>
          <w:rFonts w:ascii="Times New Roman" w:hAnsi="Times New Roman" w:cs="Times New Roman"/>
          <w:sz w:val="18"/>
          <w:szCs w:val="18"/>
        </w:rPr>
        <w:t>_______</w:t>
      </w:r>
      <w:r w:rsidR="005305DC" w:rsidRPr="0030090C">
        <w:rPr>
          <w:rFonts w:ascii="Times New Roman" w:hAnsi="Times New Roman" w:cs="Times New Roman"/>
          <w:sz w:val="18"/>
          <w:szCs w:val="18"/>
        </w:rPr>
        <w:t xml:space="preserve"> 20</w:t>
      </w:r>
      <w:r w:rsidR="008B1C00">
        <w:rPr>
          <w:rFonts w:ascii="Times New Roman" w:hAnsi="Times New Roman" w:cs="Times New Roman"/>
          <w:sz w:val="18"/>
          <w:szCs w:val="18"/>
        </w:rPr>
        <w:t>2</w:t>
      </w:r>
      <w:r w:rsidR="000C12D2">
        <w:rPr>
          <w:rFonts w:ascii="Times New Roman" w:hAnsi="Times New Roman" w:cs="Times New Roman"/>
          <w:sz w:val="18"/>
          <w:szCs w:val="18"/>
        </w:rPr>
        <w:t>3</w:t>
      </w:r>
      <w:r w:rsidR="005305DC" w:rsidRPr="0030090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D6912" w:rsidRPr="0030090C" w:rsidRDefault="00DD6912" w:rsidP="008537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5DC" w:rsidRPr="0030090C" w:rsidRDefault="005305DC" w:rsidP="005305DC">
      <w:pPr>
        <w:tabs>
          <w:tab w:val="left" w:pos="9639"/>
        </w:tabs>
        <w:spacing w:after="0"/>
        <w:ind w:right="-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Настоящий договор (далее «Договор») заключен между следующими сторонами (далее «Стороны, либо если одна из них, то – «Сторона»):</w:t>
      </w:r>
    </w:p>
    <w:p w:rsidR="005305DC" w:rsidRPr="005305DC" w:rsidRDefault="005305DC" w:rsidP="005305DC">
      <w:pPr>
        <w:spacing w:after="0"/>
        <w:ind w:right="355"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596"/>
      </w:tblGrid>
      <w:tr w:rsidR="005305DC" w:rsidRPr="005305DC" w:rsidTr="00A17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C" w:rsidRPr="0030090C" w:rsidRDefault="005305DC" w:rsidP="005305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ПРОДАВЕЦ:</w:t>
            </w:r>
          </w:p>
        </w:tc>
        <w:tc>
          <w:tcPr>
            <w:tcW w:w="6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05DC" w:rsidRPr="0030090C" w:rsidRDefault="005305DC" w:rsidP="005305D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0090C">
              <w:rPr>
                <w:rFonts w:ascii="Times New Roman" w:hAnsi="Times New Roman" w:cs="Times New Roman"/>
                <w:b/>
                <w:sz w:val="18"/>
              </w:rPr>
              <w:t>ЗАО «Интернет-магазин Евроопт»</w:t>
            </w:r>
          </w:p>
        </w:tc>
      </w:tr>
      <w:tr w:rsidR="005305DC" w:rsidRPr="005305DC" w:rsidTr="00A17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C" w:rsidRPr="0030090C" w:rsidRDefault="005305DC" w:rsidP="005305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sz w:val="18"/>
                <w:szCs w:val="18"/>
              </w:rPr>
              <w:t>в лице:</w:t>
            </w:r>
          </w:p>
        </w:tc>
        <w:tc>
          <w:tcPr>
            <w:tcW w:w="6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05DC" w:rsidRPr="0030090C" w:rsidRDefault="00130A94" w:rsidP="00A76B6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130A94">
              <w:rPr>
                <w:rFonts w:ascii="Times New Roman" w:hAnsi="Times New Roman" w:cs="Times New Roman"/>
                <w:sz w:val="18"/>
              </w:rPr>
              <w:t>заместителя директора по продажам Мороза А.В.</w:t>
            </w:r>
          </w:p>
        </w:tc>
      </w:tr>
      <w:tr w:rsidR="005305DC" w:rsidRPr="005305DC" w:rsidTr="00A17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5DC" w:rsidRPr="0030090C" w:rsidRDefault="005305DC" w:rsidP="005305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sz w:val="18"/>
                <w:szCs w:val="18"/>
              </w:rPr>
              <w:t>действующего на основании:</w:t>
            </w:r>
          </w:p>
        </w:tc>
        <w:tc>
          <w:tcPr>
            <w:tcW w:w="6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05DC" w:rsidRPr="0030090C" w:rsidRDefault="00130A94" w:rsidP="005305D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130A94">
              <w:rPr>
                <w:rFonts w:ascii="Times New Roman" w:hAnsi="Times New Roman" w:cs="Times New Roman"/>
                <w:sz w:val="18"/>
              </w:rPr>
              <w:t>доверенности от 29.08.2022 № 13-01/216</w:t>
            </w:r>
          </w:p>
        </w:tc>
      </w:tr>
      <w:tr w:rsidR="005305DC" w:rsidRPr="005305DC" w:rsidTr="00A17A44">
        <w:trPr>
          <w:gridAfter w:val="1"/>
          <w:wAfter w:w="596" w:type="dxa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5DC" w:rsidRPr="005305DC" w:rsidRDefault="005305DC" w:rsidP="005305DC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05DC" w:rsidRPr="005305DC" w:rsidRDefault="005305DC" w:rsidP="005305DC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05DC" w:rsidRPr="005305DC" w:rsidTr="00A17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C" w:rsidRPr="0030090C" w:rsidRDefault="005305DC" w:rsidP="005305DC">
            <w:pPr>
              <w:spacing w:after="0"/>
              <w:ind w:right="3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ПОКУПАТЕЛЬ:</w:t>
            </w:r>
          </w:p>
        </w:tc>
        <w:tc>
          <w:tcPr>
            <w:tcW w:w="6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05DC" w:rsidRPr="00C161D8" w:rsidRDefault="005305DC" w:rsidP="00774D2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74D27" w:rsidRPr="005305DC" w:rsidTr="00A17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27" w:rsidRPr="0030090C" w:rsidRDefault="00774D27" w:rsidP="00774D27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sz w:val="18"/>
                <w:szCs w:val="18"/>
              </w:rPr>
              <w:t>в лице:</w:t>
            </w:r>
          </w:p>
        </w:tc>
        <w:tc>
          <w:tcPr>
            <w:tcW w:w="6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4D27" w:rsidRPr="00C4714C" w:rsidRDefault="00774D27" w:rsidP="00774D27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74D27" w:rsidRPr="005305DC" w:rsidTr="00A17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27" w:rsidRPr="0030090C" w:rsidRDefault="00774D27" w:rsidP="00774D27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sz w:val="18"/>
                <w:szCs w:val="18"/>
              </w:rPr>
              <w:t>действующего на основании:</w:t>
            </w:r>
          </w:p>
        </w:tc>
        <w:tc>
          <w:tcPr>
            <w:tcW w:w="6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4D27" w:rsidRPr="00C4714C" w:rsidRDefault="00774D27" w:rsidP="00774D27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305DC" w:rsidRPr="0030090C" w:rsidRDefault="005305DC" w:rsidP="005305DC">
      <w:pPr>
        <w:spacing w:after="0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о нижеследующем.</w:t>
      </w:r>
    </w:p>
    <w:p w:rsidR="005305DC" w:rsidRPr="005305DC" w:rsidRDefault="005305DC" w:rsidP="005305DC">
      <w:pPr>
        <w:pStyle w:val="a4"/>
      </w:pPr>
    </w:p>
    <w:p w:rsidR="003631AF" w:rsidRPr="0030090C" w:rsidRDefault="003631AF" w:rsidP="0030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 xml:space="preserve">Для целей настоящего Договора применяются термины и их определения в значениях, установленных законодательством Республики Беларусь, </w:t>
      </w:r>
      <w:r w:rsidR="005305DC" w:rsidRPr="0030090C">
        <w:rPr>
          <w:rFonts w:ascii="Times New Roman" w:hAnsi="Times New Roman" w:cs="Times New Roman"/>
          <w:sz w:val="18"/>
          <w:szCs w:val="18"/>
        </w:rPr>
        <w:t xml:space="preserve">если иное не предусмотрено Договором, </w:t>
      </w:r>
      <w:r w:rsidRPr="0030090C">
        <w:rPr>
          <w:rFonts w:ascii="Times New Roman" w:hAnsi="Times New Roman" w:cs="Times New Roman"/>
          <w:sz w:val="18"/>
          <w:szCs w:val="18"/>
        </w:rPr>
        <w:t>а также следующие термины и их определения:</w:t>
      </w:r>
    </w:p>
    <w:p w:rsidR="003631AF" w:rsidRPr="00B76F41" w:rsidRDefault="003631AF" w:rsidP="0030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76F41">
        <w:rPr>
          <w:rFonts w:ascii="Times New Roman" w:hAnsi="Times New Roman" w:cs="Times New Roman"/>
          <w:sz w:val="18"/>
          <w:szCs w:val="18"/>
        </w:rPr>
        <w:t xml:space="preserve">Адрес – предоставляемые Покупателем идентификационные сведения </w:t>
      </w:r>
      <w:r w:rsidR="003E6207" w:rsidRPr="00B76F41">
        <w:rPr>
          <w:rFonts w:ascii="Times New Roman" w:hAnsi="Times New Roman" w:cs="Times New Roman"/>
          <w:sz w:val="18"/>
          <w:szCs w:val="18"/>
        </w:rPr>
        <w:t xml:space="preserve">об электронной почте Покупателя, на которую Продавец высылает </w:t>
      </w:r>
      <w:r w:rsidR="00A76B6E" w:rsidRPr="00B76F41">
        <w:rPr>
          <w:rFonts w:ascii="Times New Roman" w:hAnsi="Times New Roman" w:cs="Times New Roman"/>
          <w:sz w:val="18"/>
          <w:szCs w:val="18"/>
        </w:rPr>
        <w:t xml:space="preserve">Подарочный сертификат (далее – </w:t>
      </w:r>
      <w:r w:rsidR="008D3657" w:rsidRPr="00B76F41">
        <w:rPr>
          <w:rFonts w:ascii="Times New Roman" w:hAnsi="Times New Roman" w:cs="Times New Roman"/>
          <w:sz w:val="18"/>
          <w:szCs w:val="18"/>
        </w:rPr>
        <w:t>С</w:t>
      </w:r>
      <w:r w:rsidR="003E6207" w:rsidRPr="00B76F41">
        <w:rPr>
          <w:rFonts w:ascii="Times New Roman" w:hAnsi="Times New Roman" w:cs="Times New Roman"/>
          <w:sz w:val="18"/>
          <w:szCs w:val="18"/>
        </w:rPr>
        <w:t>ертификат</w:t>
      </w:r>
      <w:r w:rsidR="00A76B6E" w:rsidRPr="00B76F41">
        <w:rPr>
          <w:rFonts w:ascii="Times New Roman" w:hAnsi="Times New Roman" w:cs="Times New Roman"/>
          <w:sz w:val="18"/>
          <w:szCs w:val="18"/>
        </w:rPr>
        <w:t>)</w:t>
      </w:r>
      <w:r w:rsidR="003E6207" w:rsidRPr="00B76F41">
        <w:rPr>
          <w:rFonts w:ascii="Times New Roman" w:hAnsi="Times New Roman" w:cs="Times New Roman"/>
          <w:sz w:val="18"/>
          <w:szCs w:val="18"/>
        </w:rPr>
        <w:t>. Адрес электронной почты должен состоять только из английских букв, цифр и некоторых знаков: точка, дефис, нижнее подчеркивание (имя пользователя), символа «@» и имя домена (например, tut.by, gmail.com, mail.ru, eurotorg.by и т.д.).</w:t>
      </w:r>
    </w:p>
    <w:p w:rsidR="000048EF" w:rsidRPr="0030090C" w:rsidRDefault="000048EF" w:rsidP="00B7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 xml:space="preserve">Держатель – </w:t>
      </w:r>
      <w:r w:rsidR="006B1672" w:rsidRPr="006B1672">
        <w:rPr>
          <w:rFonts w:ascii="Times New Roman" w:hAnsi="Times New Roman" w:cs="Times New Roman"/>
          <w:sz w:val="18"/>
          <w:szCs w:val="18"/>
        </w:rPr>
        <w:t xml:space="preserve">физическое лицо, являющееся владельцем </w:t>
      </w:r>
      <w:r w:rsidR="00B76F41">
        <w:rPr>
          <w:rFonts w:ascii="Times New Roman" w:hAnsi="Times New Roman" w:cs="Times New Roman"/>
          <w:sz w:val="18"/>
          <w:szCs w:val="18"/>
        </w:rPr>
        <w:t>С</w:t>
      </w:r>
      <w:r w:rsidR="006B1672" w:rsidRPr="006B1672">
        <w:rPr>
          <w:rFonts w:ascii="Times New Roman" w:hAnsi="Times New Roman" w:cs="Times New Roman"/>
          <w:sz w:val="18"/>
          <w:szCs w:val="18"/>
        </w:rPr>
        <w:t xml:space="preserve">ертификата в результате получения его от приобретателя либо иного лица – владельца </w:t>
      </w:r>
      <w:r w:rsidR="00B76F41">
        <w:rPr>
          <w:rFonts w:ascii="Times New Roman" w:hAnsi="Times New Roman" w:cs="Times New Roman"/>
          <w:sz w:val="18"/>
          <w:szCs w:val="18"/>
        </w:rPr>
        <w:t>С</w:t>
      </w:r>
      <w:r w:rsidR="006B1672" w:rsidRPr="006B1672">
        <w:rPr>
          <w:rFonts w:ascii="Times New Roman" w:hAnsi="Times New Roman" w:cs="Times New Roman"/>
          <w:sz w:val="18"/>
          <w:szCs w:val="18"/>
        </w:rPr>
        <w:t xml:space="preserve">ертификата, и имеющее имущественное право (право требование) на получение Товара в Интернет-магазине общества в пределах номинала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6B1672" w:rsidRPr="006B1672">
        <w:rPr>
          <w:rFonts w:ascii="Times New Roman" w:hAnsi="Times New Roman" w:cs="Times New Roman"/>
          <w:sz w:val="18"/>
          <w:szCs w:val="18"/>
        </w:rPr>
        <w:t>ертификата, на условиях, указанных в Положении, размещенных в Интернет-магазине общества. Держателем может быть только дееспособный гражданин Республики Беларусь, иностранный гражданин, лицо без гражданства</w:t>
      </w:r>
      <w:r w:rsidR="00C07774">
        <w:rPr>
          <w:rFonts w:ascii="Times New Roman" w:hAnsi="Times New Roman" w:cs="Times New Roman"/>
          <w:sz w:val="18"/>
          <w:szCs w:val="18"/>
        </w:rPr>
        <w:t>.</w:t>
      </w:r>
    </w:p>
    <w:p w:rsidR="003631AF" w:rsidRPr="00DE36FA" w:rsidRDefault="003631AF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E36FA">
        <w:rPr>
          <w:rFonts w:ascii="Times New Roman" w:hAnsi="Times New Roman" w:cs="Times New Roman"/>
          <w:sz w:val="18"/>
          <w:szCs w:val="18"/>
        </w:rPr>
        <w:t xml:space="preserve">Заказ – запрос, отправленный </w:t>
      </w:r>
      <w:r w:rsidR="00EC5834" w:rsidRPr="00DE36FA">
        <w:rPr>
          <w:rFonts w:ascii="Times New Roman" w:hAnsi="Times New Roman" w:cs="Times New Roman"/>
          <w:sz w:val="18"/>
          <w:szCs w:val="18"/>
        </w:rPr>
        <w:t xml:space="preserve">Покупателем </w:t>
      </w:r>
      <w:r w:rsidRPr="00DE36FA">
        <w:rPr>
          <w:rFonts w:ascii="Times New Roman" w:hAnsi="Times New Roman" w:cs="Times New Roman"/>
          <w:sz w:val="18"/>
          <w:szCs w:val="18"/>
        </w:rPr>
        <w:t xml:space="preserve">по форме, установленной Продавцом, посредством </w:t>
      </w:r>
      <w:r w:rsidR="005305DC" w:rsidRPr="00DE36FA">
        <w:rPr>
          <w:rFonts w:ascii="Times New Roman" w:hAnsi="Times New Roman" w:cs="Times New Roman"/>
          <w:sz w:val="18"/>
          <w:szCs w:val="18"/>
        </w:rPr>
        <w:t xml:space="preserve">почтовой, или факсимильной, или телеграфной, или телетайпной, или электронной или иной связью </w:t>
      </w:r>
      <w:r w:rsidRPr="00DE36FA">
        <w:rPr>
          <w:rFonts w:ascii="Times New Roman" w:hAnsi="Times New Roman" w:cs="Times New Roman"/>
          <w:sz w:val="18"/>
          <w:szCs w:val="18"/>
        </w:rPr>
        <w:t xml:space="preserve">на покупку </w:t>
      </w:r>
      <w:r w:rsidR="008D3657" w:rsidRPr="00DE36FA">
        <w:rPr>
          <w:rFonts w:ascii="Times New Roman" w:hAnsi="Times New Roman" w:cs="Times New Roman"/>
          <w:sz w:val="18"/>
          <w:szCs w:val="18"/>
        </w:rPr>
        <w:t>С</w:t>
      </w:r>
      <w:r w:rsidR="00DA55AD" w:rsidRPr="00DE36FA">
        <w:rPr>
          <w:rFonts w:ascii="Times New Roman" w:hAnsi="Times New Roman" w:cs="Times New Roman"/>
          <w:sz w:val="18"/>
          <w:szCs w:val="18"/>
        </w:rPr>
        <w:t>ертификата</w:t>
      </w:r>
      <w:r w:rsidRPr="00DE36FA">
        <w:rPr>
          <w:rFonts w:ascii="Times New Roman" w:hAnsi="Times New Roman" w:cs="Times New Roman"/>
          <w:sz w:val="18"/>
          <w:szCs w:val="18"/>
        </w:rPr>
        <w:t xml:space="preserve">, и его </w:t>
      </w:r>
      <w:r w:rsidR="00DA55AD" w:rsidRPr="00DE36FA">
        <w:rPr>
          <w:rFonts w:ascii="Times New Roman" w:hAnsi="Times New Roman" w:cs="Times New Roman"/>
          <w:sz w:val="18"/>
          <w:szCs w:val="18"/>
        </w:rPr>
        <w:t xml:space="preserve">передачу </w:t>
      </w:r>
      <w:r w:rsidR="00FA44B1">
        <w:rPr>
          <w:rFonts w:ascii="Times New Roman" w:hAnsi="Times New Roman" w:cs="Times New Roman"/>
          <w:sz w:val="18"/>
          <w:szCs w:val="18"/>
        </w:rPr>
        <w:t>согласованным Сторонами способом</w:t>
      </w:r>
      <w:r w:rsidRPr="00DE36FA">
        <w:rPr>
          <w:rFonts w:ascii="Times New Roman" w:hAnsi="Times New Roman" w:cs="Times New Roman"/>
          <w:sz w:val="18"/>
          <w:szCs w:val="18"/>
        </w:rPr>
        <w:t>. Стороны установили, что подтверждение принятия Заказа к исполнению Продавцом</w:t>
      </w:r>
      <w:r w:rsidR="002F3A61" w:rsidRPr="00DE36FA">
        <w:rPr>
          <w:rFonts w:ascii="Times New Roman" w:hAnsi="Times New Roman" w:cs="Times New Roman"/>
          <w:sz w:val="18"/>
          <w:szCs w:val="18"/>
        </w:rPr>
        <w:t xml:space="preserve"> </w:t>
      </w:r>
      <w:r w:rsidR="007368D5" w:rsidRPr="00DE36FA">
        <w:rPr>
          <w:rFonts w:ascii="Times New Roman" w:hAnsi="Times New Roman" w:cs="Times New Roman"/>
          <w:sz w:val="18"/>
          <w:szCs w:val="18"/>
        </w:rPr>
        <w:t xml:space="preserve">осуществляется </w:t>
      </w:r>
      <w:r w:rsidR="002F3A61" w:rsidRPr="00DE36FA">
        <w:rPr>
          <w:rFonts w:ascii="Times New Roman" w:hAnsi="Times New Roman" w:cs="Times New Roman"/>
          <w:sz w:val="18"/>
          <w:szCs w:val="18"/>
        </w:rPr>
        <w:t>путем</w:t>
      </w:r>
      <w:r w:rsidRPr="00DE36FA">
        <w:rPr>
          <w:rFonts w:ascii="Times New Roman" w:hAnsi="Times New Roman" w:cs="Times New Roman"/>
          <w:sz w:val="18"/>
          <w:szCs w:val="18"/>
        </w:rPr>
        <w:t xml:space="preserve"> направлени</w:t>
      </w:r>
      <w:r w:rsidR="002F3A61" w:rsidRPr="00DE36FA">
        <w:rPr>
          <w:rFonts w:ascii="Times New Roman" w:hAnsi="Times New Roman" w:cs="Times New Roman"/>
          <w:sz w:val="18"/>
          <w:szCs w:val="18"/>
        </w:rPr>
        <w:t>я</w:t>
      </w:r>
      <w:r w:rsidRPr="00DE36FA">
        <w:rPr>
          <w:rFonts w:ascii="Times New Roman" w:hAnsi="Times New Roman" w:cs="Times New Roman"/>
          <w:sz w:val="18"/>
          <w:szCs w:val="18"/>
        </w:rPr>
        <w:t xml:space="preserve"> Продавцом </w:t>
      </w:r>
      <w:r w:rsidR="002F3A61" w:rsidRPr="00DE36FA">
        <w:rPr>
          <w:rFonts w:ascii="Times New Roman" w:hAnsi="Times New Roman" w:cs="Times New Roman"/>
          <w:sz w:val="18"/>
          <w:szCs w:val="18"/>
        </w:rPr>
        <w:t>любым способом</w:t>
      </w:r>
      <w:r w:rsidR="007841B9" w:rsidRPr="00DE36FA">
        <w:rPr>
          <w:rFonts w:ascii="Times New Roman" w:hAnsi="Times New Roman" w:cs="Times New Roman"/>
          <w:sz w:val="18"/>
          <w:szCs w:val="18"/>
        </w:rPr>
        <w:t xml:space="preserve">: </w:t>
      </w:r>
      <w:r w:rsidR="00EB2DDB" w:rsidRPr="00DE36FA">
        <w:rPr>
          <w:rFonts w:ascii="Times New Roman" w:hAnsi="Times New Roman" w:cs="Times New Roman"/>
          <w:sz w:val="18"/>
          <w:szCs w:val="18"/>
        </w:rPr>
        <w:t>нарочным или почтовой, или факсимильной, или телеграфной, или телетайпной, или электронной или иной связью</w:t>
      </w:r>
      <w:r w:rsidR="002F3A61" w:rsidRPr="00DE36FA">
        <w:rPr>
          <w:rFonts w:ascii="Times New Roman" w:hAnsi="Times New Roman" w:cs="Times New Roman"/>
          <w:sz w:val="18"/>
          <w:szCs w:val="18"/>
        </w:rPr>
        <w:t xml:space="preserve">, </w:t>
      </w:r>
      <w:r w:rsidR="00EB2DDB" w:rsidRPr="00DE36FA">
        <w:rPr>
          <w:rFonts w:ascii="Times New Roman" w:hAnsi="Times New Roman" w:cs="Times New Roman"/>
          <w:sz w:val="18"/>
          <w:szCs w:val="18"/>
        </w:rPr>
        <w:t>в том числе по e-mail с доменным именем «</w:t>
      </w:r>
      <w:r w:rsidR="00EB2DDB" w:rsidRPr="00DE36FA">
        <w:rPr>
          <w:rFonts w:ascii="Times New Roman" w:hAnsi="Times New Roman" w:cs="Times New Roman"/>
          <w:sz w:val="18"/>
          <w:szCs w:val="18"/>
          <w:lang w:val="en-US"/>
        </w:rPr>
        <w:t>eurotorg</w:t>
      </w:r>
      <w:r w:rsidR="00EB2DDB" w:rsidRPr="00DE36FA">
        <w:rPr>
          <w:rFonts w:ascii="Times New Roman" w:hAnsi="Times New Roman" w:cs="Times New Roman"/>
          <w:sz w:val="18"/>
          <w:szCs w:val="18"/>
        </w:rPr>
        <w:t>.</w:t>
      </w:r>
      <w:r w:rsidR="00EB2DDB" w:rsidRPr="00DE36FA">
        <w:rPr>
          <w:rFonts w:ascii="Times New Roman" w:hAnsi="Times New Roman" w:cs="Times New Roman"/>
          <w:sz w:val="18"/>
          <w:szCs w:val="18"/>
          <w:lang w:val="en-US"/>
        </w:rPr>
        <w:t>by</w:t>
      </w:r>
      <w:r w:rsidR="00EB2DDB" w:rsidRPr="00DE36FA">
        <w:rPr>
          <w:rFonts w:ascii="Times New Roman" w:hAnsi="Times New Roman" w:cs="Times New Roman"/>
          <w:sz w:val="18"/>
          <w:szCs w:val="18"/>
        </w:rPr>
        <w:t>»</w:t>
      </w:r>
      <w:r w:rsidR="002F3A61" w:rsidRPr="00DE36FA">
        <w:rPr>
          <w:rFonts w:ascii="Times New Roman" w:hAnsi="Times New Roman" w:cs="Times New Roman"/>
          <w:sz w:val="18"/>
          <w:szCs w:val="18"/>
        </w:rPr>
        <w:t>,</w:t>
      </w:r>
      <w:r w:rsidR="00EB2DDB" w:rsidRPr="00DE36FA">
        <w:rPr>
          <w:rFonts w:ascii="Times New Roman" w:hAnsi="Times New Roman" w:cs="Times New Roman"/>
          <w:sz w:val="18"/>
          <w:szCs w:val="18"/>
        </w:rPr>
        <w:t xml:space="preserve"> подписанного и заверенного печатью</w:t>
      </w:r>
      <w:r w:rsidR="0087718A" w:rsidRPr="00DE36FA">
        <w:rPr>
          <w:rFonts w:ascii="Times New Roman" w:hAnsi="Times New Roman" w:cs="Times New Roman"/>
          <w:sz w:val="18"/>
          <w:szCs w:val="18"/>
        </w:rPr>
        <w:t xml:space="preserve"> или штампом</w:t>
      </w:r>
      <w:r w:rsidR="00EB2DDB" w:rsidRPr="00DE36FA">
        <w:rPr>
          <w:rFonts w:ascii="Times New Roman" w:hAnsi="Times New Roman" w:cs="Times New Roman"/>
          <w:sz w:val="18"/>
          <w:szCs w:val="18"/>
        </w:rPr>
        <w:t xml:space="preserve"> </w:t>
      </w:r>
      <w:r w:rsidR="0087718A" w:rsidRPr="00DE36FA">
        <w:rPr>
          <w:rFonts w:ascii="Times New Roman" w:hAnsi="Times New Roman" w:cs="Times New Roman"/>
          <w:sz w:val="18"/>
          <w:szCs w:val="18"/>
        </w:rPr>
        <w:t>Продавца</w:t>
      </w:r>
      <w:r w:rsidR="00EB2DDB" w:rsidRPr="00DE36FA">
        <w:rPr>
          <w:rFonts w:ascii="Times New Roman" w:hAnsi="Times New Roman" w:cs="Times New Roman"/>
          <w:sz w:val="18"/>
          <w:szCs w:val="18"/>
        </w:rPr>
        <w:t xml:space="preserve"> </w:t>
      </w:r>
      <w:r w:rsidR="00EC5834" w:rsidRPr="00DE36FA">
        <w:rPr>
          <w:rFonts w:ascii="Times New Roman" w:hAnsi="Times New Roman" w:cs="Times New Roman"/>
          <w:sz w:val="18"/>
          <w:szCs w:val="18"/>
        </w:rPr>
        <w:t>счет</w:t>
      </w:r>
      <w:r w:rsidR="000D0E0D" w:rsidRPr="00DE36FA">
        <w:rPr>
          <w:rFonts w:ascii="Times New Roman" w:hAnsi="Times New Roman" w:cs="Times New Roman"/>
          <w:sz w:val="18"/>
          <w:szCs w:val="18"/>
        </w:rPr>
        <w:t>а на оплату</w:t>
      </w:r>
      <w:r w:rsidRPr="00DE36FA">
        <w:rPr>
          <w:rFonts w:ascii="Times New Roman" w:hAnsi="Times New Roman" w:cs="Times New Roman"/>
          <w:sz w:val="18"/>
          <w:szCs w:val="18"/>
        </w:rPr>
        <w:t xml:space="preserve"> Покупателю об оплате </w:t>
      </w:r>
      <w:r w:rsidR="005305DC" w:rsidRPr="00DE36FA">
        <w:rPr>
          <w:rFonts w:ascii="Times New Roman" w:hAnsi="Times New Roman" w:cs="Times New Roman"/>
          <w:sz w:val="18"/>
          <w:szCs w:val="18"/>
        </w:rPr>
        <w:t>указанного</w:t>
      </w:r>
      <w:r w:rsidR="00DA55AD" w:rsidRPr="00DE36FA">
        <w:rPr>
          <w:rFonts w:ascii="Times New Roman" w:hAnsi="Times New Roman" w:cs="Times New Roman"/>
          <w:sz w:val="18"/>
          <w:szCs w:val="18"/>
        </w:rPr>
        <w:t xml:space="preserve"> (-ых)</w:t>
      </w:r>
      <w:r w:rsidR="00EC5834" w:rsidRPr="00DE36FA">
        <w:rPr>
          <w:rFonts w:ascii="Times New Roman" w:hAnsi="Times New Roman" w:cs="Times New Roman"/>
          <w:sz w:val="18"/>
          <w:szCs w:val="18"/>
        </w:rPr>
        <w:t xml:space="preserve"> им </w:t>
      </w:r>
      <w:r w:rsidR="008D3657" w:rsidRPr="00DE36FA">
        <w:rPr>
          <w:rFonts w:ascii="Times New Roman" w:hAnsi="Times New Roman" w:cs="Times New Roman"/>
          <w:sz w:val="18"/>
          <w:szCs w:val="18"/>
        </w:rPr>
        <w:t>С</w:t>
      </w:r>
      <w:r w:rsidR="00DA55AD" w:rsidRPr="00DE36FA">
        <w:rPr>
          <w:rFonts w:ascii="Times New Roman" w:hAnsi="Times New Roman" w:cs="Times New Roman"/>
          <w:sz w:val="18"/>
          <w:szCs w:val="18"/>
        </w:rPr>
        <w:t>ертификата (-ов)</w:t>
      </w:r>
      <w:r w:rsidR="00EC5834" w:rsidRPr="00DE36FA">
        <w:rPr>
          <w:rFonts w:ascii="Times New Roman" w:hAnsi="Times New Roman" w:cs="Times New Roman"/>
          <w:sz w:val="18"/>
          <w:szCs w:val="18"/>
        </w:rPr>
        <w:t xml:space="preserve"> в </w:t>
      </w:r>
      <w:r w:rsidR="005305DC" w:rsidRPr="00DE36FA">
        <w:rPr>
          <w:rFonts w:ascii="Times New Roman" w:hAnsi="Times New Roman" w:cs="Times New Roman"/>
          <w:sz w:val="18"/>
          <w:szCs w:val="18"/>
        </w:rPr>
        <w:t>Заказе.</w:t>
      </w:r>
    </w:p>
    <w:p w:rsidR="00942E13" w:rsidRPr="0030090C" w:rsidRDefault="006B1672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1672">
        <w:rPr>
          <w:rFonts w:ascii="Times New Roman" w:hAnsi="Times New Roman" w:cs="Times New Roman"/>
          <w:sz w:val="18"/>
          <w:szCs w:val="18"/>
        </w:rPr>
        <w:t xml:space="preserve">Интернет-магазин – информационные ресурсы общества в глобальной компьютерной сети Интернет, расположенные по адресу https://e-dostavka.by, https://edostavka.by, https://old.e-dostavka.by, либо мобильное приложение «Е-доставка», содержащие информацию о Товаре, обществе, позволяющие Держателю осуществить заказ на получение или выбор и получение Товара в пределах номинала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6B1672">
        <w:rPr>
          <w:rFonts w:ascii="Times New Roman" w:hAnsi="Times New Roman" w:cs="Times New Roman"/>
          <w:sz w:val="18"/>
          <w:szCs w:val="18"/>
        </w:rPr>
        <w:t>ертификата на условиях, указанных в Положении</w:t>
      </w:r>
      <w:r w:rsidR="00942E13" w:rsidRPr="0030090C">
        <w:rPr>
          <w:rFonts w:ascii="Times New Roman" w:hAnsi="Times New Roman" w:cs="Times New Roman"/>
          <w:sz w:val="18"/>
          <w:szCs w:val="18"/>
        </w:rPr>
        <w:t>.</w:t>
      </w:r>
    </w:p>
    <w:p w:rsidR="0062088D" w:rsidRPr="0030090C" w:rsidRDefault="00856D90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856D90">
        <w:rPr>
          <w:rFonts w:ascii="Times New Roman" w:hAnsi="Times New Roman" w:cs="Times New Roman"/>
          <w:sz w:val="18"/>
          <w:szCs w:val="18"/>
        </w:rPr>
        <w:t xml:space="preserve">оминал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856D90">
        <w:rPr>
          <w:rFonts w:ascii="Times New Roman" w:hAnsi="Times New Roman" w:cs="Times New Roman"/>
          <w:sz w:val="18"/>
          <w:szCs w:val="18"/>
        </w:rPr>
        <w:t xml:space="preserve">ертификата – доведенная до сведения Держателя Приобретателем, обществом или указанная на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856D90">
        <w:rPr>
          <w:rFonts w:ascii="Times New Roman" w:hAnsi="Times New Roman" w:cs="Times New Roman"/>
          <w:sz w:val="18"/>
          <w:szCs w:val="18"/>
        </w:rPr>
        <w:t>ертификате сумма денежных средств, соответствующая размеру платежа, который был внесен Приобретателем, и в пределах которых Держатель имеет право осуществить заказ на получение или выбор и получение Товара в Интернет-магазине общества</w:t>
      </w:r>
      <w:r w:rsidR="0062088D" w:rsidRPr="0030090C">
        <w:rPr>
          <w:rFonts w:ascii="Times New Roman" w:hAnsi="Times New Roman" w:cs="Times New Roman"/>
          <w:sz w:val="18"/>
          <w:szCs w:val="18"/>
        </w:rPr>
        <w:t>.</w:t>
      </w:r>
    </w:p>
    <w:p w:rsidR="000428CB" w:rsidRDefault="00856D90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56D90">
        <w:rPr>
          <w:rFonts w:ascii="Times New Roman" w:hAnsi="Times New Roman" w:cs="Times New Roman"/>
          <w:sz w:val="18"/>
          <w:szCs w:val="18"/>
        </w:rPr>
        <w:t xml:space="preserve">огашение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856D90">
        <w:rPr>
          <w:rFonts w:ascii="Times New Roman" w:hAnsi="Times New Roman" w:cs="Times New Roman"/>
          <w:sz w:val="18"/>
          <w:szCs w:val="18"/>
        </w:rPr>
        <w:t xml:space="preserve">ертификата – ввод Держателем в специальном поле Интернет-магазина </w:t>
      </w:r>
      <w:proofErr w:type="spellStart"/>
      <w:r w:rsidRPr="00856D90">
        <w:rPr>
          <w:rFonts w:ascii="Times New Roman" w:hAnsi="Times New Roman" w:cs="Times New Roman"/>
          <w:sz w:val="18"/>
          <w:szCs w:val="18"/>
        </w:rPr>
        <w:t>Промокода</w:t>
      </w:r>
      <w:proofErr w:type="spellEnd"/>
      <w:r w:rsidRPr="00856D90">
        <w:rPr>
          <w:rFonts w:ascii="Times New Roman" w:hAnsi="Times New Roman" w:cs="Times New Roman"/>
          <w:sz w:val="18"/>
          <w:szCs w:val="18"/>
        </w:rPr>
        <w:t xml:space="preserve"> для получения Держателем на основании такого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856D90">
        <w:rPr>
          <w:rFonts w:ascii="Times New Roman" w:hAnsi="Times New Roman" w:cs="Times New Roman"/>
          <w:sz w:val="18"/>
          <w:szCs w:val="18"/>
        </w:rPr>
        <w:t xml:space="preserve">ертификата выбранного им Товара в Интернет-магазине в течение срока действия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856D90">
        <w:rPr>
          <w:rFonts w:ascii="Times New Roman" w:hAnsi="Times New Roman" w:cs="Times New Roman"/>
          <w:sz w:val="18"/>
          <w:szCs w:val="18"/>
        </w:rPr>
        <w:t>ертификата на условиях, предусмотренных Положением, или возмещение Держателем обществу расходов (убытков), понесенных в связи с совершением действий по выполнению публичного договора, размещенного в Интернет-магазине (далее – публичный договор)</w:t>
      </w:r>
      <w:r w:rsidR="000428CB" w:rsidRPr="000428CB">
        <w:rPr>
          <w:rFonts w:ascii="Times New Roman" w:hAnsi="Times New Roman" w:cs="Times New Roman"/>
          <w:sz w:val="18"/>
          <w:szCs w:val="18"/>
        </w:rPr>
        <w:t>.</w:t>
      </w:r>
    </w:p>
    <w:p w:rsidR="006331D8" w:rsidRPr="0030090C" w:rsidRDefault="00FD3FD8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D3FD8">
        <w:rPr>
          <w:rFonts w:ascii="Times New Roman" w:hAnsi="Times New Roman" w:cs="Times New Roman"/>
          <w:sz w:val="18"/>
          <w:szCs w:val="18"/>
        </w:rPr>
        <w:t xml:space="preserve">Приобретатель – лицо, оплатившее обществу номинал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FD3FD8">
        <w:rPr>
          <w:rFonts w:ascii="Times New Roman" w:hAnsi="Times New Roman" w:cs="Times New Roman"/>
          <w:sz w:val="18"/>
          <w:szCs w:val="18"/>
        </w:rPr>
        <w:t>ертификата</w:t>
      </w:r>
      <w:r w:rsidR="006331D8" w:rsidRPr="0030090C">
        <w:rPr>
          <w:rFonts w:ascii="Times New Roman" w:hAnsi="Times New Roman" w:cs="Times New Roman"/>
          <w:sz w:val="18"/>
          <w:szCs w:val="18"/>
        </w:rPr>
        <w:t>.</w:t>
      </w:r>
    </w:p>
    <w:p w:rsidR="00550189" w:rsidRPr="0030090C" w:rsidRDefault="0021275C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1275C">
        <w:rPr>
          <w:rFonts w:ascii="Times New Roman" w:hAnsi="Times New Roman" w:cs="Times New Roman"/>
          <w:sz w:val="18"/>
          <w:szCs w:val="18"/>
        </w:rPr>
        <w:t>Промокод</w:t>
      </w:r>
      <w:proofErr w:type="spellEnd"/>
      <w:r w:rsidRPr="0021275C">
        <w:rPr>
          <w:rFonts w:ascii="Times New Roman" w:hAnsi="Times New Roman" w:cs="Times New Roman"/>
          <w:sz w:val="18"/>
          <w:szCs w:val="18"/>
        </w:rPr>
        <w:t xml:space="preserve"> – уникальный набор цифр и (или) букв, нанесенный на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21275C">
        <w:rPr>
          <w:rFonts w:ascii="Times New Roman" w:hAnsi="Times New Roman" w:cs="Times New Roman"/>
          <w:sz w:val="18"/>
          <w:szCs w:val="18"/>
        </w:rPr>
        <w:t xml:space="preserve">ертификат, в том числе под защитным непрозрачным и стирающимся слоем, при вводе которого в специальное поле Интернет-магазина Держатель имеет возможность приобрести Товар путем погашения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21275C">
        <w:rPr>
          <w:rFonts w:ascii="Times New Roman" w:hAnsi="Times New Roman" w:cs="Times New Roman"/>
          <w:sz w:val="18"/>
          <w:szCs w:val="18"/>
        </w:rPr>
        <w:t xml:space="preserve">ертификата в пределах номинала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21275C">
        <w:rPr>
          <w:rFonts w:ascii="Times New Roman" w:hAnsi="Times New Roman" w:cs="Times New Roman"/>
          <w:sz w:val="18"/>
          <w:szCs w:val="18"/>
        </w:rPr>
        <w:t>ертификата</w:t>
      </w:r>
      <w:r w:rsidR="00420695" w:rsidRPr="00420695">
        <w:rPr>
          <w:rFonts w:ascii="Times New Roman" w:hAnsi="Times New Roman" w:cs="Times New Roman"/>
          <w:sz w:val="18"/>
          <w:szCs w:val="18"/>
        </w:rPr>
        <w:t>.</w:t>
      </w:r>
    </w:p>
    <w:p w:rsidR="003631AF" w:rsidRDefault="00AF32C2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00177A" w:rsidRPr="0000177A">
        <w:rPr>
          <w:rFonts w:ascii="Times New Roman" w:hAnsi="Times New Roman" w:cs="Times New Roman"/>
          <w:sz w:val="18"/>
          <w:szCs w:val="18"/>
        </w:rPr>
        <w:t xml:space="preserve">ертификат – документ в электронной форме в виде </w:t>
      </w:r>
      <w:proofErr w:type="spellStart"/>
      <w:r w:rsidR="0000177A" w:rsidRPr="0000177A">
        <w:rPr>
          <w:rFonts w:ascii="Times New Roman" w:hAnsi="Times New Roman" w:cs="Times New Roman"/>
          <w:sz w:val="18"/>
          <w:szCs w:val="18"/>
        </w:rPr>
        <w:t>Промокода</w:t>
      </w:r>
      <w:proofErr w:type="spellEnd"/>
      <w:r w:rsidR="0000177A" w:rsidRPr="0000177A">
        <w:rPr>
          <w:rFonts w:ascii="Times New Roman" w:hAnsi="Times New Roman" w:cs="Times New Roman"/>
          <w:sz w:val="18"/>
          <w:szCs w:val="18"/>
        </w:rPr>
        <w:t xml:space="preserve"> или документ, оформленный на бумажном носителе, на котором в установленном порядке нанесен </w:t>
      </w:r>
      <w:proofErr w:type="spellStart"/>
      <w:r w:rsidR="0000177A" w:rsidRPr="0000177A">
        <w:rPr>
          <w:rFonts w:ascii="Times New Roman" w:hAnsi="Times New Roman" w:cs="Times New Roman"/>
          <w:sz w:val="18"/>
          <w:szCs w:val="18"/>
        </w:rPr>
        <w:t>Промокод</w:t>
      </w:r>
      <w:proofErr w:type="spellEnd"/>
      <w:r w:rsidR="0000177A" w:rsidRPr="0000177A">
        <w:rPr>
          <w:rFonts w:ascii="Times New Roman" w:hAnsi="Times New Roman" w:cs="Times New Roman"/>
          <w:sz w:val="18"/>
          <w:szCs w:val="18"/>
        </w:rPr>
        <w:t xml:space="preserve">, не содержащий идентифицирующих сведений о его Приобретателе или Держателе, удостоверяющий приобретенное имущественное право (оплаченное право требование) его Держателя на получение Товара в Интернет-магазине общества в пределах номинала </w:t>
      </w:r>
      <w:r>
        <w:rPr>
          <w:rFonts w:ascii="Times New Roman" w:hAnsi="Times New Roman" w:cs="Times New Roman"/>
          <w:sz w:val="18"/>
          <w:szCs w:val="18"/>
        </w:rPr>
        <w:t>С</w:t>
      </w:r>
      <w:r w:rsidR="0000177A" w:rsidRPr="0000177A">
        <w:rPr>
          <w:rFonts w:ascii="Times New Roman" w:hAnsi="Times New Roman" w:cs="Times New Roman"/>
          <w:sz w:val="18"/>
          <w:szCs w:val="18"/>
        </w:rPr>
        <w:t>ертификата и в соответствии с условиями, предусмотренными Положением</w:t>
      </w:r>
      <w:r w:rsidR="008D3657" w:rsidRPr="0030090C">
        <w:rPr>
          <w:rFonts w:ascii="Times New Roman" w:hAnsi="Times New Roman" w:cs="Times New Roman"/>
          <w:sz w:val="18"/>
          <w:szCs w:val="18"/>
        </w:rPr>
        <w:t>.</w:t>
      </w:r>
    </w:p>
    <w:p w:rsidR="00F21F71" w:rsidRPr="0030090C" w:rsidRDefault="000017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0177A">
        <w:rPr>
          <w:rFonts w:ascii="Times New Roman" w:hAnsi="Times New Roman" w:cs="Times New Roman"/>
          <w:sz w:val="18"/>
          <w:szCs w:val="18"/>
        </w:rPr>
        <w:t>Товар – объект (вещь как предмет личного, семейного, бытового, домашнего потребления) купли-продажи, не изъятый и не ограниченный в гражданском обороте, представленный к продаже в Интернет-магазине общества посредством размещения в соответствующем разделе Интернет-магазина общества, в т.ч. дополнительные услуги «Экспресс обработка заказа» и «Доставка заказа»</w:t>
      </w:r>
      <w:r w:rsidR="00F21F71" w:rsidRPr="0030090C">
        <w:rPr>
          <w:rFonts w:ascii="Times New Roman" w:hAnsi="Times New Roman" w:cs="Times New Roman"/>
          <w:sz w:val="18"/>
          <w:szCs w:val="18"/>
        </w:rPr>
        <w:t>.</w:t>
      </w:r>
    </w:p>
    <w:p w:rsidR="00DD6912" w:rsidRPr="0030090C" w:rsidRDefault="00DD6912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31AF" w:rsidRPr="0030090C" w:rsidRDefault="003631AF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1. ОБЩИЕ ПОЛОЖЕНИЯ</w:t>
      </w:r>
      <w:r w:rsidR="00DA11A8">
        <w:rPr>
          <w:rFonts w:ascii="Times New Roman" w:hAnsi="Times New Roman" w:cs="Times New Roman"/>
          <w:sz w:val="18"/>
          <w:szCs w:val="18"/>
        </w:rPr>
        <w:t>.</w:t>
      </w:r>
    </w:p>
    <w:p w:rsidR="00942E13" w:rsidRPr="0030090C" w:rsidRDefault="00942E13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1.1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Pr="0030090C">
        <w:rPr>
          <w:rFonts w:ascii="Times New Roman" w:hAnsi="Times New Roman" w:cs="Times New Roman"/>
          <w:sz w:val="18"/>
          <w:szCs w:val="18"/>
        </w:rPr>
        <w:t>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</w:t>
      </w:r>
      <w:r w:rsidR="00DF2932">
        <w:rPr>
          <w:rFonts w:ascii="Times New Roman" w:hAnsi="Times New Roman" w:cs="Times New Roman"/>
          <w:sz w:val="18"/>
          <w:szCs w:val="18"/>
        </w:rPr>
        <w:t>.</w:t>
      </w:r>
    </w:p>
    <w:p w:rsidR="003631AF" w:rsidRPr="0030090C" w:rsidRDefault="00942E13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 xml:space="preserve">1.2. </w:t>
      </w:r>
      <w:r w:rsidR="007444F9" w:rsidRPr="0030090C">
        <w:rPr>
          <w:rFonts w:ascii="Times New Roman" w:hAnsi="Times New Roman" w:cs="Times New Roman"/>
          <w:sz w:val="18"/>
          <w:szCs w:val="18"/>
        </w:rPr>
        <w:t>Продавцу принадлежит исключительное право толкования (в том числе буквального) всех положений настоящего договора, терминов, слов и словосочетаний, а также определение их значений.</w:t>
      </w:r>
    </w:p>
    <w:p w:rsidR="00853739" w:rsidRPr="0030090C" w:rsidRDefault="00853739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53739" w:rsidRPr="0030090C" w:rsidRDefault="00853739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2. ПРЕДМЕТ ДОГОВОРА</w:t>
      </w:r>
      <w:r w:rsidR="00DA11A8">
        <w:rPr>
          <w:rFonts w:ascii="Times New Roman" w:hAnsi="Times New Roman" w:cs="Times New Roman"/>
          <w:sz w:val="18"/>
          <w:szCs w:val="18"/>
        </w:rPr>
        <w:t>.</w:t>
      </w:r>
    </w:p>
    <w:p w:rsidR="00853739" w:rsidRPr="0030090C" w:rsidRDefault="00853739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lastRenderedPageBreak/>
        <w:t xml:space="preserve">2.1. </w:t>
      </w:r>
      <w:r w:rsidR="00B666B0" w:rsidRPr="0030090C">
        <w:rPr>
          <w:rFonts w:ascii="Times New Roman" w:hAnsi="Times New Roman" w:cs="Times New Roman"/>
          <w:sz w:val="18"/>
          <w:szCs w:val="18"/>
        </w:rPr>
        <w:t>На условиях, предусмотренных Договором, Продавец обязуется передать</w:t>
      </w:r>
      <w:r w:rsidR="00942E13" w:rsidRPr="0030090C">
        <w:rPr>
          <w:rFonts w:ascii="Times New Roman" w:hAnsi="Times New Roman" w:cs="Times New Roman"/>
          <w:sz w:val="18"/>
          <w:szCs w:val="18"/>
        </w:rPr>
        <w:t xml:space="preserve">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2B23A2" w:rsidRPr="0030090C">
        <w:rPr>
          <w:rFonts w:ascii="Times New Roman" w:hAnsi="Times New Roman" w:cs="Times New Roman"/>
          <w:sz w:val="18"/>
          <w:szCs w:val="18"/>
        </w:rPr>
        <w:t>ертификат согласно</w:t>
      </w:r>
      <w:r w:rsidR="00942E13" w:rsidRPr="0030090C">
        <w:rPr>
          <w:rFonts w:ascii="Times New Roman" w:hAnsi="Times New Roman" w:cs="Times New Roman"/>
          <w:sz w:val="18"/>
          <w:szCs w:val="18"/>
        </w:rPr>
        <w:t xml:space="preserve"> Заказу Покупателя</w:t>
      </w:r>
      <w:r w:rsidR="00B666B0" w:rsidRPr="0030090C">
        <w:rPr>
          <w:rFonts w:ascii="Times New Roman" w:hAnsi="Times New Roman" w:cs="Times New Roman"/>
          <w:sz w:val="18"/>
          <w:szCs w:val="18"/>
        </w:rPr>
        <w:t xml:space="preserve">, а Покупатель - принять и оплатить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942E13" w:rsidRPr="0030090C">
        <w:rPr>
          <w:rFonts w:ascii="Times New Roman" w:hAnsi="Times New Roman" w:cs="Times New Roman"/>
          <w:sz w:val="18"/>
          <w:szCs w:val="18"/>
        </w:rPr>
        <w:t>ертификат</w:t>
      </w:r>
      <w:r w:rsidR="00B666B0" w:rsidRPr="0030090C">
        <w:rPr>
          <w:rFonts w:ascii="Times New Roman" w:hAnsi="Times New Roman" w:cs="Times New Roman"/>
          <w:sz w:val="18"/>
          <w:szCs w:val="18"/>
        </w:rPr>
        <w:t xml:space="preserve"> по </w:t>
      </w:r>
      <w:r w:rsidR="0096507C" w:rsidRPr="0030090C">
        <w:rPr>
          <w:rFonts w:ascii="Times New Roman" w:hAnsi="Times New Roman" w:cs="Times New Roman"/>
          <w:sz w:val="18"/>
          <w:szCs w:val="18"/>
        </w:rPr>
        <w:t>номиналу, цене и</w:t>
      </w:r>
      <w:r w:rsidR="00B666B0" w:rsidRPr="0030090C">
        <w:rPr>
          <w:rFonts w:ascii="Times New Roman" w:hAnsi="Times New Roman" w:cs="Times New Roman"/>
          <w:sz w:val="18"/>
          <w:szCs w:val="18"/>
        </w:rPr>
        <w:t xml:space="preserve"> </w:t>
      </w:r>
      <w:r w:rsidR="00942E13" w:rsidRPr="0030090C">
        <w:rPr>
          <w:rFonts w:ascii="Times New Roman" w:hAnsi="Times New Roman" w:cs="Times New Roman"/>
          <w:sz w:val="18"/>
          <w:szCs w:val="18"/>
        </w:rPr>
        <w:t xml:space="preserve">в </w:t>
      </w:r>
      <w:r w:rsidR="00B666B0" w:rsidRPr="0030090C">
        <w:rPr>
          <w:rFonts w:ascii="Times New Roman" w:hAnsi="Times New Roman" w:cs="Times New Roman"/>
          <w:sz w:val="18"/>
          <w:szCs w:val="18"/>
        </w:rPr>
        <w:t xml:space="preserve">количестве согласно </w:t>
      </w:r>
      <w:r w:rsidR="00942E13" w:rsidRPr="0030090C">
        <w:rPr>
          <w:rFonts w:ascii="Times New Roman" w:hAnsi="Times New Roman" w:cs="Times New Roman"/>
          <w:sz w:val="18"/>
          <w:szCs w:val="18"/>
        </w:rPr>
        <w:t>актам приема-передачи</w:t>
      </w:r>
      <w:r w:rsidR="0096507C" w:rsidRPr="0030090C">
        <w:rPr>
          <w:rFonts w:ascii="Times New Roman" w:hAnsi="Times New Roman" w:cs="Times New Roman"/>
          <w:sz w:val="18"/>
          <w:szCs w:val="18"/>
        </w:rPr>
        <w:t xml:space="preserve"> (далее – акт)</w:t>
      </w:r>
      <w:r w:rsidR="00B666B0" w:rsidRPr="0030090C">
        <w:rPr>
          <w:rFonts w:ascii="Times New Roman" w:hAnsi="Times New Roman" w:cs="Times New Roman"/>
          <w:sz w:val="18"/>
          <w:szCs w:val="18"/>
        </w:rPr>
        <w:t xml:space="preserve">, и (или) </w:t>
      </w:r>
      <w:r w:rsidR="000D0E0D" w:rsidRPr="0030090C">
        <w:rPr>
          <w:rFonts w:ascii="Times New Roman" w:hAnsi="Times New Roman" w:cs="Times New Roman"/>
          <w:sz w:val="18"/>
          <w:szCs w:val="18"/>
        </w:rPr>
        <w:t>счет</w:t>
      </w:r>
      <w:r w:rsidR="0096507C" w:rsidRPr="0030090C">
        <w:rPr>
          <w:rFonts w:ascii="Times New Roman" w:hAnsi="Times New Roman" w:cs="Times New Roman"/>
          <w:sz w:val="18"/>
          <w:szCs w:val="18"/>
        </w:rPr>
        <w:t>ам</w:t>
      </w:r>
      <w:r w:rsidR="000D0E0D" w:rsidRPr="0030090C">
        <w:rPr>
          <w:rFonts w:ascii="Times New Roman" w:hAnsi="Times New Roman" w:cs="Times New Roman"/>
          <w:sz w:val="18"/>
          <w:szCs w:val="18"/>
        </w:rPr>
        <w:t xml:space="preserve"> на оплату</w:t>
      </w:r>
      <w:r w:rsidR="00B666B0" w:rsidRPr="0030090C">
        <w:rPr>
          <w:rFonts w:ascii="Times New Roman" w:hAnsi="Times New Roman" w:cs="Times New Roman"/>
          <w:sz w:val="18"/>
          <w:szCs w:val="18"/>
        </w:rPr>
        <w:t>, являющихся неотъемлемой частью Договора.</w:t>
      </w:r>
    </w:p>
    <w:p w:rsidR="00B666B0" w:rsidRPr="0030090C" w:rsidRDefault="00B666B0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2.</w:t>
      </w:r>
      <w:r w:rsidR="0096507C" w:rsidRPr="0030090C">
        <w:rPr>
          <w:rFonts w:ascii="Times New Roman" w:hAnsi="Times New Roman" w:cs="Times New Roman"/>
          <w:sz w:val="18"/>
          <w:szCs w:val="18"/>
        </w:rPr>
        <w:t>2</w:t>
      </w:r>
      <w:r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96507C" w:rsidRPr="0030090C">
        <w:rPr>
          <w:rFonts w:ascii="Times New Roman" w:hAnsi="Times New Roman" w:cs="Times New Roman"/>
          <w:sz w:val="18"/>
          <w:szCs w:val="18"/>
        </w:rPr>
        <w:t>Номинал, цена</w:t>
      </w:r>
      <w:r w:rsidRPr="0030090C">
        <w:rPr>
          <w:rFonts w:ascii="Times New Roman" w:hAnsi="Times New Roman" w:cs="Times New Roman"/>
          <w:sz w:val="18"/>
          <w:szCs w:val="18"/>
        </w:rPr>
        <w:t xml:space="preserve"> и количество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96507C" w:rsidRPr="0030090C">
        <w:rPr>
          <w:rFonts w:ascii="Times New Roman" w:hAnsi="Times New Roman" w:cs="Times New Roman"/>
          <w:sz w:val="18"/>
          <w:szCs w:val="18"/>
        </w:rPr>
        <w:t>ертификат</w:t>
      </w:r>
      <w:r w:rsidR="00642500">
        <w:rPr>
          <w:rFonts w:ascii="Times New Roman" w:hAnsi="Times New Roman" w:cs="Times New Roman"/>
          <w:sz w:val="18"/>
          <w:szCs w:val="18"/>
        </w:rPr>
        <w:t>ов</w:t>
      </w:r>
      <w:r w:rsidRPr="0030090C">
        <w:rPr>
          <w:rFonts w:ascii="Times New Roman" w:hAnsi="Times New Roman" w:cs="Times New Roman"/>
          <w:sz w:val="18"/>
          <w:szCs w:val="18"/>
        </w:rPr>
        <w:t>, подлежащ</w:t>
      </w:r>
      <w:r w:rsidR="00642500">
        <w:rPr>
          <w:rFonts w:ascii="Times New Roman" w:hAnsi="Times New Roman" w:cs="Times New Roman"/>
          <w:sz w:val="18"/>
          <w:szCs w:val="18"/>
        </w:rPr>
        <w:t>их</w:t>
      </w:r>
      <w:r w:rsidRPr="0030090C">
        <w:rPr>
          <w:rFonts w:ascii="Times New Roman" w:hAnsi="Times New Roman" w:cs="Times New Roman"/>
          <w:sz w:val="18"/>
          <w:szCs w:val="18"/>
        </w:rPr>
        <w:t xml:space="preserve"> передаче, определяется на основании Заказа Покупателя, согласованного с Продавцом. Согласование осуществляется </w:t>
      </w:r>
      <w:r w:rsidR="0096507C" w:rsidRPr="0030090C">
        <w:rPr>
          <w:rFonts w:ascii="Times New Roman" w:hAnsi="Times New Roman" w:cs="Times New Roman"/>
          <w:sz w:val="18"/>
          <w:szCs w:val="18"/>
        </w:rPr>
        <w:t>посредством</w:t>
      </w:r>
      <w:r w:rsidRPr="0030090C">
        <w:rPr>
          <w:rFonts w:ascii="Times New Roman" w:hAnsi="Times New Roman" w:cs="Times New Roman"/>
          <w:sz w:val="18"/>
          <w:szCs w:val="18"/>
        </w:rPr>
        <w:t xml:space="preserve"> выставления Продавцом </w:t>
      </w:r>
      <w:r w:rsidR="000D0E0D" w:rsidRPr="0030090C">
        <w:rPr>
          <w:rFonts w:ascii="Times New Roman" w:hAnsi="Times New Roman" w:cs="Times New Roman"/>
          <w:sz w:val="18"/>
          <w:szCs w:val="18"/>
        </w:rPr>
        <w:t>Покупателю счета на оплату</w:t>
      </w:r>
      <w:r w:rsidRPr="0030090C">
        <w:rPr>
          <w:rFonts w:ascii="Times New Roman" w:hAnsi="Times New Roman" w:cs="Times New Roman"/>
          <w:sz w:val="18"/>
          <w:szCs w:val="18"/>
        </w:rPr>
        <w:t xml:space="preserve">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96507C" w:rsidRPr="0030090C">
        <w:rPr>
          <w:rFonts w:ascii="Times New Roman" w:hAnsi="Times New Roman" w:cs="Times New Roman"/>
          <w:sz w:val="18"/>
          <w:szCs w:val="18"/>
        </w:rPr>
        <w:t>ертификат</w:t>
      </w:r>
      <w:r w:rsidR="00642500">
        <w:rPr>
          <w:rFonts w:ascii="Times New Roman" w:hAnsi="Times New Roman" w:cs="Times New Roman"/>
          <w:sz w:val="18"/>
          <w:szCs w:val="18"/>
        </w:rPr>
        <w:t>ов</w:t>
      </w:r>
      <w:r w:rsidRPr="0030090C">
        <w:rPr>
          <w:rFonts w:ascii="Times New Roman" w:hAnsi="Times New Roman" w:cs="Times New Roman"/>
          <w:sz w:val="18"/>
          <w:szCs w:val="18"/>
        </w:rPr>
        <w:t xml:space="preserve"> путем </w:t>
      </w:r>
      <w:r w:rsidR="000D0E0D" w:rsidRPr="0030090C">
        <w:rPr>
          <w:rFonts w:ascii="Times New Roman" w:hAnsi="Times New Roman" w:cs="Times New Roman"/>
          <w:sz w:val="18"/>
          <w:szCs w:val="18"/>
        </w:rPr>
        <w:t>его</w:t>
      </w:r>
      <w:r w:rsidRPr="0030090C">
        <w:rPr>
          <w:rFonts w:ascii="Times New Roman" w:hAnsi="Times New Roman" w:cs="Times New Roman"/>
          <w:sz w:val="18"/>
          <w:szCs w:val="18"/>
        </w:rPr>
        <w:t xml:space="preserve"> направления </w:t>
      </w:r>
      <w:r w:rsidR="00395F8F" w:rsidRPr="0030090C">
        <w:rPr>
          <w:rFonts w:ascii="Times New Roman" w:hAnsi="Times New Roman" w:cs="Times New Roman"/>
          <w:sz w:val="18"/>
          <w:szCs w:val="18"/>
        </w:rPr>
        <w:t xml:space="preserve">Покупателю </w:t>
      </w:r>
      <w:r w:rsidRPr="0030090C">
        <w:rPr>
          <w:rFonts w:ascii="Times New Roman" w:hAnsi="Times New Roman" w:cs="Times New Roman"/>
          <w:sz w:val="18"/>
          <w:szCs w:val="18"/>
        </w:rPr>
        <w:t xml:space="preserve">одним из </w:t>
      </w:r>
      <w:r w:rsidR="00395F8F" w:rsidRPr="0030090C">
        <w:rPr>
          <w:rFonts w:ascii="Times New Roman" w:hAnsi="Times New Roman" w:cs="Times New Roman"/>
          <w:sz w:val="18"/>
          <w:szCs w:val="18"/>
        </w:rPr>
        <w:t>следующих способов (или их совокупности): нарочным, почтовой, факсимильной, телеграфной, телетайпной, электронной или иной связью</w:t>
      </w:r>
      <w:r w:rsidR="00A90A7B" w:rsidRPr="0030090C">
        <w:rPr>
          <w:rFonts w:ascii="Times New Roman" w:hAnsi="Times New Roman" w:cs="Times New Roman"/>
          <w:sz w:val="18"/>
          <w:szCs w:val="18"/>
        </w:rPr>
        <w:t>,</w:t>
      </w:r>
      <w:r w:rsidR="00395F8F" w:rsidRPr="0030090C">
        <w:rPr>
          <w:rFonts w:ascii="Times New Roman" w:hAnsi="Times New Roman" w:cs="Times New Roman"/>
          <w:sz w:val="18"/>
          <w:szCs w:val="18"/>
        </w:rPr>
        <w:t xml:space="preserve"> в том числе по e-mail с доменным именем «eurotorg.by» на e-</w:t>
      </w:r>
      <w:proofErr w:type="spellStart"/>
      <w:r w:rsidR="00395F8F" w:rsidRPr="0030090C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="00395F8F" w:rsidRPr="0030090C">
        <w:rPr>
          <w:rFonts w:ascii="Times New Roman" w:hAnsi="Times New Roman" w:cs="Times New Roman"/>
          <w:sz w:val="18"/>
          <w:szCs w:val="18"/>
        </w:rPr>
        <w:t xml:space="preserve"> Покупателя, указанн</w:t>
      </w:r>
      <w:r w:rsidR="00642500">
        <w:rPr>
          <w:rFonts w:ascii="Times New Roman" w:hAnsi="Times New Roman" w:cs="Times New Roman"/>
          <w:sz w:val="18"/>
          <w:szCs w:val="18"/>
        </w:rPr>
        <w:t>ый</w:t>
      </w:r>
      <w:r w:rsidR="00395F8F" w:rsidRPr="0030090C">
        <w:rPr>
          <w:rFonts w:ascii="Times New Roman" w:hAnsi="Times New Roman" w:cs="Times New Roman"/>
          <w:sz w:val="18"/>
          <w:szCs w:val="18"/>
        </w:rPr>
        <w:t xml:space="preserve"> в Заказе, или сообщенного иным возможным способом</w:t>
      </w:r>
      <w:r w:rsidR="00A90A7B" w:rsidRPr="0030090C">
        <w:rPr>
          <w:rFonts w:ascii="Times New Roman" w:hAnsi="Times New Roman" w:cs="Times New Roman"/>
          <w:sz w:val="18"/>
          <w:szCs w:val="18"/>
        </w:rPr>
        <w:t>.</w:t>
      </w:r>
    </w:p>
    <w:p w:rsidR="00395F8F" w:rsidRPr="0030090C" w:rsidRDefault="00395F8F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2.</w:t>
      </w:r>
      <w:r w:rsidR="0096507C" w:rsidRPr="0030090C">
        <w:rPr>
          <w:rFonts w:ascii="Times New Roman" w:hAnsi="Times New Roman" w:cs="Times New Roman"/>
          <w:sz w:val="18"/>
          <w:szCs w:val="18"/>
        </w:rPr>
        <w:t>3</w:t>
      </w:r>
      <w:r w:rsidRPr="0030090C">
        <w:rPr>
          <w:rFonts w:ascii="Times New Roman" w:hAnsi="Times New Roman" w:cs="Times New Roman"/>
          <w:sz w:val="18"/>
          <w:szCs w:val="18"/>
        </w:rPr>
        <w:t>. Стороны пришли к соглашению, что любая информация, в т.ч. электронное сообщение, распечатанное на бумажном носителе, и высланная Продавцом с адреса электронной почты Продавца с доменным именем электронной почты «eurotorg.by» и (или) высланная Покупателем с адреса электронной почты Покупателя, указанного в Заказе или сообщенного иным возможным способом (в т.ч. текстовая, графическая информация, прикрепленные файлы и т.п.), име</w:t>
      </w:r>
      <w:r w:rsidR="00A90A7B" w:rsidRPr="0030090C">
        <w:rPr>
          <w:rFonts w:ascii="Times New Roman" w:hAnsi="Times New Roman" w:cs="Times New Roman"/>
          <w:sz w:val="18"/>
          <w:szCs w:val="18"/>
        </w:rPr>
        <w:t>е</w:t>
      </w:r>
      <w:r w:rsidRPr="0030090C">
        <w:rPr>
          <w:rFonts w:ascii="Times New Roman" w:hAnsi="Times New Roman" w:cs="Times New Roman"/>
          <w:sz w:val="18"/>
          <w:szCs w:val="18"/>
        </w:rPr>
        <w:t>т юридическую силу для Сторон</w:t>
      </w:r>
      <w:r w:rsidR="00A90A7B" w:rsidRPr="0030090C">
        <w:rPr>
          <w:rFonts w:ascii="Times New Roman" w:hAnsi="Times New Roman" w:cs="Times New Roman"/>
          <w:sz w:val="18"/>
          <w:szCs w:val="18"/>
        </w:rPr>
        <w:t>, в том числе</w:t>
      </w:r>
      <w:r w:rsidRPr="0030090C">
        <w:rPr>
          <w:rFonts w:ascii="Times New Roman" w:hAnsi="Times New Roman" w:cs="Times New Roman"/>
          <w:sz w:val="18"/>
          <w:szCs w:val="18"/>
        </w:rPr>
        <w:t xml:space="preserve"> в случае возникнов</w:t>
      </w:r>
      <w:r w:rsidR="00A90A7B" w:rsidRPr="0030090C">
        <w:rPr>
          <w:rFonts w:ascii="Times New Roman" w:hAnsi="Times New Roman" w:cs="Times New Roman"/>
          <w:sz w:val="18"/>
          <w:szCs w:val="18"/>
        </w:rPr>
        <w:t>ения любых спорных ситуаций, и</w:t>
      </w:r>
      <w:r w:rsidRPr="0030090C">
        <w:rPr>
          <w:rFonts w:ascii="Times New Roman" w:hAnsi="Times New Roman" w:cs="Times New Roman"/>
          <w:sz w:val="18"/>
          <w:szCs w:val="18"/>
        </w:rPr>
        <w:t xml:space="preserve"> призна</w:t>
      </w:r>
      <w:r w:rsidR="00A90A7B" w:rsidRPr="0030090C">
        <w:rPr>
          <w:rFonts w:ascii="Times New Roman" w:hAnsi="Times New Roman" w:cs="Times New Roman"/>
          <w:sz w:val="18"/>
          <w:szCs w:val="18"/>
        </w:rPr>
        <w:t>е</w:t>
      </w:r>
      <w:r w:rsidRPr="0030090C">
        <w:rPr>
          <w:rFonts w:ascii="Times New Roman" w:hAnsi="Times New Roman" w:cs="Times New Roman"/>
          <w:sz w:val="18"/>
          <w:szCs w:val="18"/>
        </w:rPr>
        <w:t>тся в качестве доказательств (в суде или ином органе, организации), подтверждающих определенные обстоятельства.</w:t>
      </w:r>
    </w:p>
    <w:p w:rsidR="00395F8F" w:rsidRPr="00496ECF" w:rsidRDefault="0096507C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6ECF">
        <w:rPr>
          <w:rFonts w:ascii="Times New Roman" w:hAnsi="Times New Roman" w:cs="Times New Roman"/>
          <w:sz w:val="18"/>
          <w:szCs w:val="18"/>
        </w:rPr>
        <w:t>2.4.</w:t>
      </w:r>
      <w:r w:rsidR="00DF6657" w:rsidRPr="00496ECF">
        <w:rPr>
          <w:rFonts w:ascii="Times New Roman" w:hAnsi="Times New Roman" w:cs="Times New Roman"/>
          <w:sz w:val="18"/>
          <w:szCs w:val="18"/>
        </w:rPr>
        <w:t xml:space="preserve"> Покупатель обязуется предоставить Продавцу копию </w:t>
      </w:r>
      <w:r w:rsidR="000D3970" w:rsidRPr="00496ECF">
        <w:rPr>
          <w:rFonts w:ascii="Times New Roman" w:hAnsi="Times New Roman" w:cs="Times New Roman"/>
          <w:sz w:val="18"/>
          <w:szCs w:val="18"/>
        </w:rPr>
        <w:t>документа, подтверждающего государственную</w:t>
      </w:r>
      <w:r w:rsidR="00DF6657" w:rsidRPr="00496ECF">
        <w:rPr>
          <w:rFonts w:ascii="Times New Roman" w:hAnsi="Times New Roman" w:cs="Times New Roman"/>
          <w:sz w:val="18"/>
          <w:szCs w:val="18"/>
        </w:rPr>
        <w:t xml:space="preserve"> регистраци</w:t>
      </w:r>
      <w:r w:rsidR="000D3970" w:rsidRPr="00496ECF">
        <w:rPr>
          <w:rFonts w:ascii="Times New Roman" w:hAnsi="Times New Roman" w:cs="Times New Roman"/>
          <w:sz w:val="18"/>
          <w:szCs w:val="18"/>
        </w:rPr>
        <w:t>ю</w:t>
      </w:r>
      <w:r w:rsidR="00DF6657" w:rsidRPr="00496ECF">
        <w:rPr>
          <w:rFonts w:ascii="Times New Roman" w:hAnsi="Times New Roman" w:cs="Times New Roman"/>
          <w:sz w:val="18"/>
          <w:szCs w:val="18"/>
        </w:rPr>
        <w:t>, копию документа, подтверждающего полномочия лица, заключающего настоящий договор (в т.ч. оформляющего Заказ), в момент заключения Договора (оформления Заказа) путем отправки сообщения (скан в цветном формате PDF) по адресу элект</w:t>
      </w:r>
      <w:r w:rsidRPr="00496ECF">
        <w:rPr>
          <w:rFonts w:ascii="Times New Roman" w:hAnsi="Times New Roman" w:cs="Times New Roman"/>
          <w:sz w:val="18"/>
          <w:szCs w:val="18"/>
        </w:rPr>
        <w:t xml:space="preserve">ронной почты: </w:t>
      </w:r>
      <w:r w:rsidR="00323382" w:rsidRPr="00C73FDC">
        <w:rPr>
          <w:rFonts w:ascii="Times New Roman" w:hAnsi="Times New Roman" w:cs="Times New Roman"/>
          <w:sz w:val="18"/>
          <w:szCs w:val="18"/>
        </w:rPr>
        <w:t>business@e-dostavka.by</w:t>
      </w:r>
      <w:r w:rsidR="00DF6657" w:rsidRPr="00496ECF">
        <w:rPr>
          <w:rFonts w:ascii="Times New Roman" w:hAnsi="Times New Roman" w:cs="Times New Roman"/>
          <w:sz w:val="18"/>
          <w:szCs w:val="18"/>
        </w:rPr>
        <w:t xml:space="preserve">. В противном случае Продавец вправе отказать Покупателю в заключении Договора или в обработке Заказа Покупателя или передаче </w:t>
      </w:r>
      <w:r w:rsidRPr="00496ECF">
        <w:rPr>
          <w:rFonts w:ascii="Times New Roman" w:hAnsi="Times New Roman" w:cs="Times New Roman"/>
          <w:sz w:val="18"/>
          <w:szCs w:val="18"/>
        </w:rPr>
        <w:t>Сертификата</w:t>
      </w:r>
      <w:r w:rsidR="00DF6657" w:rsidRPr="00496ECF">
        <w:rPr>
          <w:rFonts w:ascii="Times New Roman" w:hAnsi="Times New Roman" w:cs="Times New Roman"/>
          <w:sz w:val="18"/>
          <w:szCs w:val="18"/>
        </w:rPr>
        <w:t xml:space="preserve"> до момента предоставления последним таких документов.</w:t>
      </w:r>
    </w:p>
    <w:p w:rsidR="00496ECF" w:rsidRDefault="00C07774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 </w:t>
      </w:r>
      <w:r w:rsidR="00642500" w:rsidRPr="00642500">
        <w:rPr>
          <w:rFonts w:ascii="Times New Roman" w:hAnsi="Times New Roman" w:cs="Times New Roman"/>
          <w:sz w:val="18"/>
          <w:szCs w:val="18"/>
        </w:rPr>
        <w:t xml:space="preserve">Срок действия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642500" w:rsidRPr="00642500">
        <w:rPr>
          <w:rFonts w:ascii="Times New Roman" w:hAnsi="Times New Roman" w:cs="Times New Roman"/>
          <w:sz w:val="18"/>
          <w:szCs w:val="18"/>
        </w:rPr>
        <w:t xml:space="preserve">ертификата, номиналы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642500" w:rsidRPr="00642500">
        <w:rPr>
          <w:rFonts w:ascii="Times New Roman" w:hAnsi="Times New Roman" w:cs="Times New Roman"/>
          <w:sz w:val="18"/>
          <w:szCs w:val="18"/>
        </w:rPr>
        <w:t xml:space="preserve">ертификата и иные сведения в отношении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642500" w:rsidRPr="00642500">
        <w:rPr>
          <w:rFonts w:ascii="Times New Roman" w:hAnsi="Times New Roman" w:cs="Times New Roman"/>
          <w:sz w:val="18"/>
          <w:szCs w:val="18"/>
        </w:rPr>
        <w:t xml:space="preserve">ертификата доводятся до сведения Держателя Приобретателем, обществом (путем размещения соответствующей информации в Интернет-магазине) или указывается на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642500" w:rsidRPr="00642500">
        <w:rPr>
          <w:rFonts w:ascii="Times New Roman" w:hAnsi="Times New Roman" w:cs="Times New Roman"/>
          <w:sz w:val="18"/>
          <w:szCs w:val="18"/>
        </w:rPr>
        <w:t>ертификате.</w:t>
      </w:r>
    </w:p>
    <w:p w:rsidR="00C07774" w:rsidRDefault="00C07774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7774">
        <w:rPr>
          <w:rFonts w:ascii="Times New Roman" w:hAnsi="Times New Roman" w:cs="Times New Roman"/>
          <w:sz w:val="18"/>
          <w:szCs w:val="18"/>
        </w:rPr>
        <w:t xml:space="preserve">В случае, если </w:t>
      </w:r>
      <w:r w:rsidR="00B76F41">
        <w:rPr>
          <w:rFonts w:ascii="Times New Roman" w:hAnsi="Times New Roman" w:cs="Times New Roman"/>
          <w:sz w:val="18"/>
          <w:szCs w:val="18"/>
        </w:rPr>
        <w:t>С</w:t>
      </w:r>
      <w:r w:rsidRPr="00C07774">
        <w:rPr>
          <w:rFonts w:ascii="Times New Roman" w:hAnsi="Times New Roman" w:cs="Times New Roman"/>
          <w:sz w:val="18"/>
          <w:szCs w:val="18"/>
        </w:rPr>
        <w:t xml:space="preserve">ертификат не будет погашен Держателем в течение срока его действия, денежные средства, уплаченные за него, возврату Держателю или Приобретателю не подлежат,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C07774">
        <w:rPr>
          <w:rFonts w:ascii="Times New Roman" w:hAnsi="Times New Roman" w:cs="Times New Roman"/>
          <w:sz w:val="18"/>
          <w:szCs w:val="18"/>
        </w:rPr>
        <w:t xml:space="preserve">ертификат считается погашенным, имущественные права (право требования) </w:t>
      </w:r>
      <w:r w:rsidR="00F90F4A">
        <w:rPr>
          <w:rFonts w:ascii="Times New Roman" w:hAnsi="Times New Roman" w:cs="Times New Roman"/>
          <w:sz w:val="18"/>
          <w:szCs w:val="18"/>
        </w:rPr>
        <w:t>Д</w:t>
      </w:r>
      <w:r w:rsidRPr="00C07774">
        <w:rPr>
          <w:rFonts w:ascii="Times New Roman" w:hAnsi="Times New Roman" w:cs="Times New Roman"/>
          <w:sz w:val="18"/>
          <w:szCs w:val="18"/>
        </w:rPr>
        <w:t xml:space="preserve">ержателя, в том числе обязательства </w:t>
      </w:r>
      <w:r w:rsidR="00F90F4A">
        <w:rPr>
          <w:rFonts w:ascii="Times New Roman" w:hAnsi="Times New Roman" w:cs="Times New Roman"/>
          <w:sz w:val="18"/>
          <w:szCs w:val="18"/>
        </w:rPr>
        <w:t>Продавца</w:t>
      </w:r>
      <w:r w:rsidRPr="00C07774">
        <w:rPr>
          <w:rFonts w:ascii="Times New Roman" w:hAnsi="Times New Roman" w:cs="Times New Roman"/>
          <w:sz w:val="18"/>
          <w:szCs w:val="18"/>
        </w:rPr>
        <w:t xml:space="preserve"> и Держателя, – прекращенными (п. 3 ст. 395 Гражданского кодекса Республики Беларусь). Приобретатель самостоятельно несет все риски и иные неблагоприятные последствия по передаче Держателям </w:t>
      </w:r>
      <w:r w:rsidR="00F90F4A">
        <w:rPr>
          <w:rFonts w:ascii="Times New Roman" w:hAnsi="Times New Roman" w:cs="Times New Roman"/>
          <w:sz w:val="18"/>
          <w:szCs w:val="18"/>
        </w:rPr>
        <w:t>С</w:t>
      </w:r>
      <w:r w:rsidRPr="00C07774">
        <w:rPr>
          <w:rFonts w:ascii="Times New Roman" w:hAnsi="Times New Roman" w:cs="Times New Roman"/>
          <w:sz w:val="18"/>
          <w:szCs w:val="18"/>
        </w:rPr>
        <w:t>ертификатов с истекшим сроком их действия.</w:t>
      </w:r>
    </w:p>
    <w:p w:rsidR="00E512F7" w:rsidRPr="0030090C" w:rsidRDefault="00E512F7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2.6. </w:t>
      </w:r>
      <w:r w:rsidRPr="00E512F7">
        <w:rPr>
          <w:rFonts w:ascii="Times New Roman" w:hAnsi="Times New Roman" w:cs="Times New Roman"/>
          <w:sz w:val="18"/>
          <w:szCs w:val="18"/>
        </w:rPr>
        <w:t xml:space="preserve">Ни Держатель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E512F7">
        <w:rPr>
          <w:rFonts w:ascii="Times New Roman" w:hAnsi="Times New Roman" w:cs="Times New Roman"/>
          <w:sz w:val="18"/>
          <w:szCs w:val="18"/>
        </w:rPr>
        <w:t xml:space="preserve">ертификата, ни Приобретатель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Pr="00E512F7">
        <w:rPr>
          <w:rFonts w:ascii="Times New Roman" w:hAnsi="Times New Roman" w:cs="Times New Roman"/>
          <w:sz w:val="18"/>
          <w:szCs w:val="18"/>
        </w:rPr>
        <w:t xml:space="preserve">ертификата не имеют права требовать возврата денежных средств как до, так и после истечения срока действия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E512F7">
        <w:rPr>
          <w:rFonts w:ascii="Times New Roman" w:hAnsi="Times New Roman" w:cs="Times New Roman"/>
          <w:sz w:val="18"/>
          <w:szCs w:val="18"/>
        </w:rPr>
        <w:t>ертификата, внесенных Приобретателем.</w:t>
      </w:r>
    </w:p>
    <w:p w:rsidR="00853739" w:rsidRPr="0030090C" w:rsidRDefault="00853739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53739" w:rsidRPr="0030090C" w:rsidRDefault="008E0F1D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3</w:t>
      </w:r>
      <w:r w:rsidR="0096507C" w:rsidRPr="0030090C">
        <w:rPr>
          <w:rFonts w:ascii="Times New Roman" w:hAnsi="Times New Roman" w:cs="Times New Roman"/>
          <w:sz w:val="18"/>
          <w:szCs w:val="18"/>
        </w:rPr>
        <w:t>. ПОРЯДОК ОФОРМЛЕНИЯ ЗАКАЗА.</w:t>
      </w:r>
    </w:p>
    <w:p w:rsidR="00853739" w:rsidRPr="0030090C" w:rsidRDefault="008E0F1D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3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.1. Покупатель самостоятельно оформляет Заказ </w:t>
      </w:r>
      <w:r w:rsidR="00C177E3" w:rsidRPr="0030090C">
        <w:rPr>
          <w:rFonts w:ascii="Times New Roman" w:hAnsi="Times New Roman" w:cs="Times New Roman"/>
          <w:sz w:val="18"/>
          <w:szCs w:val="18"/>
        </w:rPr>
        <w:t xml:space="preserve">по форме 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Продавца </w:t>
      </w:r>
      <w:r w:rsidR="00C177E3" w:rsidRPr="0030090C">
        <w:rPr>
          <w:rFonts w:ascii="Times New Roman" w:hAnsi="Times New Roman" w:cs="Times New Roman"/>
          <w:sz w:val="18"/>
          <w:szCs w:val="18"/>
        </w:rPr>
        <w:t xml:space="preserve">(приложение 1 к настоящему договору) 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посредством внесения Покупателем соответствующих данных в </w:t>
      </w:r>
      <w:r w:rsidR="00C177E3" w:rsidRPr="0030090C">
        <w:rPr>
          <w:rFonts w:ascii="Times New Roman" w:hAnsi="Times New Roman" w:cs="Times New Roman"/>
          <w:sz w:val="18"/>
          <w:szCs w:val="18"/>
        </w:rPr>
        <w:t>установленну</w:t>
      </w:r>
      <w:r w:rsidR="00853739" w:rsidRPr="0030090C">
        <w:rPr>
          <w:rFonts w:ascii="Times New Roman" w:hAnsi="Times New Roman" w:cs="Times New Roman"/>
          <w:sz w:val="18"/>
          <w:szCs w:val="18"/>
        </w:rPr>
        <w:t>ю форму.</w:t>
      </w:r>
    </w:p>
    <w:p w:rsidR="00853739" w:rsidRPr="0030090C" w:rsidRDefault="008E0F1D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3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C177E3" w:rsidRPr="0030090C">
        <w:rPr>
          <w:rFonts w:ascii="Times New Roman" w:hAnsi="Times New Roman" w:cs="Times New Roman"/>
          <w:sz w:val="18"/>
          <w:szCs w:val="18"/>
        </w:rPr>
        <w:t>2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Информация в Заказе, полученном Продавцом, при необходимости может согласовываться с Покупателем по контактному телефону или электронной почте с целью уточнения, в том числе, конкретной даты </w:t>
      </w:r>
      <w:r w:rsidR="00C177E3" w:rsidRPr="0030090C">
        <w:rPr>
          <w:rFonts w:ascii="Times New Roman" w:hAnsi="Times New Roman" w:cs="Times New Roman"/>
          <w:sz w:val="18"/>
          <w:szCs w:val="18"/>
        </w:rPr>
        <w:t xml:space="preserve">передачи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C177E3" w:rsidRPr="0030090C">
        <w:rPr>
          <w:rFonts w:ascii="Times New Roman" w:hAnsi="Times New Roman" w:cs="Times New Roman"/>
          <w:sz w:val="18"/>
          <w:szCs w:val="18"/>
        </w:rPr>
        <w:t>ертификатов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В случае надлежащего оформления Покупателем Заказа на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2B23A2" w:rsidRPr="0030090C">
        <w:rPr>
          <w:rFonts w:ascii="Times New Roman" w:hAnsi="Times New Roman" w:cs="Times New Roman"/>
          <w:sz w:val="18"/>
          <w:szCs w:val="18"/>
        </w:rPr>
        <w:t>ертификат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Продавец </w:t>
      </w:r>
      <w:r w:rsidR="00DE5091" w:rsidRPr="0030090C">
        <w:rPr>
          <w:rFonts w:ascii="Times New Roman" w:hAnsi="Times New Roman" w:cs="Times New Roman"/>
          <w:sz w:val="18"/>
          <w:szCs w:val="18"/>
        </w:rPr>
        <w:t xml:space="preserve">выставляет Покупателю </w:t>
      </w:r>
      <w:r w:rsidR="000D0E0D" w:rsidRPr="0030090C">
        <w:rPr>
          <w:rFonts w:ascii="Times New Roman" w:hAnsi="Times New Roman" w:cs="Times New Roman"/>
          <w:sz w:val="18"/>
          <w:szCs w:val="18"/>
        </w:rPr>
        <w:t>счет на оплату</w:t>
      </w:r>
      <w:r w:rsidR="00DE5091" w:rsidRPr="0030090C">
        <w:rPr>
          <w:rFonts w:ascii="Times New Roman" w:hAnsi="Times New Roman" w:cs="Times New Roman"/>
          <w:sz w:val="18"/>
          <w:szCs w:val="18"/>
        </w:rPr>
        <w:t>, котор</w:t>
      </w:r>
      <w:r w:rsidR="000D0E0D" w:rsidRPr="0030090C">
        <w:rPr>
          <w:rFonts w:ascii="Times New Roman" w:hAnsi="Times New Roman" w:cs="Times New Roman"/>
          <w:sz w:val="18"/>
          <w:szCs w:val="18"/>
        </w:rPr>
        <w:t>ый</w:t>
      </w:r>
      <w:r w:rsidR="00DE5091" w:rsidRPr="0030090C">
        <w:rPr>
          <w:rFonts w:ascii="Times New Roman" w:hAnsi="Times New Roman" w:cs="Times New Roman"/>
          <w:sz w:val="18"/>
          <w:szCs w:val="18"/>
        </w:rPr>
        <w:t xml:space="preserve"> действител</w:t>
      </w:r>
      <w:r w:rsidR="000D0E0D" w:rsidRPr="0030090C">
        <w:rPr>
          <w:rFonts w:ascii="Times New Roman" w:hAnsi="Times New Roman" w:cs="Times New Roman"/>
          <w:sz w:val="18"/>
          <w:szCs w:val="18"/>
        </w:rPr>
        <w:t>е</w:t>
      </w:r>
      <w:r w:rsidR="00DE5091" w:rsidRPr="0030090C">
        <w:rPr>
          <w:rFonts w:ascii="Times New Roman" w:hAnsi="Times New Roman" w:cs="Times New Roman"/>
          <w:sz w:val="18"/>
          <w:szCs w:val="18"/>
        </w:rPr>
        <w:t xml:space="preserve">н </w:t>
      </w:r>
      <w:r w:rsidR="002B23A2" w:rsidRPr="0030090C">
        <w:rPr>
          <w:rFonts w:ascii="Times New Roman" w:hAnsi="Times New Roman" w:cs="Times New Roman"/>
          <w:sz w:val="18"/>
          <w:szCs w:val="18"/>
        </w:rPr>
        <w:t>в течение 2 (двух) банковских дней</w:t>
      </w:r>
      <w:r w:rsidR="002B23A2" w:rsidRPr="0030090C">
        <w:rPr>
          <w:sz w:val="18"/>
          <w:szCs w:val="18"/>
        </w:rPr>
        <w:t xml:space="preserve"> </w:t>
      </w:r>
      <w:r w:rsidR="002B23A2" w:rsidRPr="0030090C">
        <w:rPr>
          <w:rFonts w:ascii="Times New Roman" w:hAnsi="Times New Roman" w:cs="Times New Roman"/>
          <w:sz w:val="18"/>
          <w:szCs w:val="18"/>
        </w:rPr>
        <w:t>с момента его направления</w:t>
      </w:r>
      <w:r w:rsidR="007841B9" w:rsidRPr="0030090C">
        <w:rPr>
          <w:rFonts w:ascii="Times New Roman" w:hAnsi="Times New Roman" w:cs="Times New Roman"/>
          <w:sz w:val="18"/>
          <w:szCs w:val="18"/>
        </w:rPr>
        <w:t xml:space="preserve">. Покупатель обязан оплатить счет на оплату в полном объеме </w:t>
      </w:r>
      <w:r w:rsidR="002B23A2" w:rsidRPr="0030090C">
        <w:rPr>
          <w:rFonts w:ascii="Times New Roman" w:hAnsi="Times New Roman" w:cs="Times New Roman"/>
          <w:sz w:val="18"/>
          <w:szCs w:val="18"/>
        </w:rPr>
        <w:t>в течение 2 (двух) банковских дней с момента его направления Продавцом</w:t>
      </w:r>
      <w:r w:rsidR="007841B9" w:rsidRPr="0030090C">
        <w:rPr>
          <w:rFonts w:ascii="Times New Roman" w:hAnsi="Times New Roman" w:cs="Times New Roman"/>
          <w:sz w:val="18"/>
          <w:szCs w:val="18"/>
        </w:rPr>
        <w:t>,</w:t>
      </w:r>
      <w:r w:rsidR="00EC1E39" w:rsidRPr="0030090C">
        <w:rPr>
          <w:rFonts w:ascii="Times New Roman" w:hAnsi="Times New Roman" w:cs="Times New Roman"/>
          <w:sz w:val="18"/>
          <w:szCs w:val="18"/>
        </w:rPr>
        <w:t xml:space="preserve"> в противном случае по истечении указанного срока </w:t>
      </w:r>
      <w:r w:rsidR="000D0E0D" w:rsidRPr="0030090C">
        <w:rPr>
          <w:rFonts w:ascii="Times New Roman" w:hAnsi="Times New Roman" w:cs="Times New Roman"/>
          <w:sz w:val="18"/>
          <w:szCs w:val="18"/>
        </w:rPr>
        <w:t>счет на оплату признается утратившим</w:t>
      </w:r>
      <w:r w:rsidR="00EC1E39" w:rsidRPr="0030090C">
        <w:rPr>
          <w:rFonts w:ascii="Times New Roman" w:hAnsi="Times New Roman" w:cs="Times New Roman"/>
          <w:sz w:val="18"/>
          <w:szCs w:val="18"/>
        </w:rPr>
        <w:t xml:space="preserve"> силу вне зависимости от получения </w:t>
      </w:r>
      <w:r w:rsidR="009014B3" w:rsidRPr="0030090C">
        <w:rPr>
          <w:rFonts w:ascii="Times New Roman" w:hAnsi="Times New Roman" w:cs="Times New Roman"/>
          <w:sz w:val="18"/>
          <w:szCs w:val="18"/>
        </w:rPr>
        <w:t>денежных средств от Покупателя</w:t>
      </w:r>
      <w:r w:rsidR="00A55DEB" w:rsidRPr="0030090C">
        <w:rPr>
          <w:rFonts w:ascii="Times New Roman" w:hAnsi="Times New Roman" w:cs="Times New Roman"/>
          <w:sz w:val="18"/>
          <w:szCs w:val="18"/>
        </w:rPr>
        <w:t xml:space="preserve"> (как по истечению срока на оплату, так и получение денежных средств не в полном объеме от указанного в счете на оплату)</w:t>
      </w:r>
      <w:r w:rsidR="009014B3" w:rsidRPr="0030090C">
        <w:rPr>
          <w:rFonts w:ascii="Times New Roman" w:hAnsi="Times New Roman" w:cs="Times New Roman"/>
          <w:sz w:val="18"/>
          <w:szCs w:val="18"/>
        </w:rPr>
        <w:t>.</w:t>
      </w:r>
      <w:r w:rsidR="0092771E" w:rsidRPr="0030090C">
        <w:rPr>
          <w:rFonts w:ascii="Times New Roman" w:hAnsi="Times New Roman" w:cs="Times New Roman"/>
          <w:sz w:val="18"/>
          <w:szCs w:val="18"/>
        </w:rPr>
        <w:t xml:space="preserve"> Датой направления счета на оплату является дата счета на оплату.</w:t>
      </w:r>
    </w:p>
    <w:p w:rsidR="00853739" w:rsidRPr="0030090C" w:rsidRDefault="005A6D1C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3</w:t>
      </w:r>
      <w:r w:rsidR="002B23A2" w:rsidRPr="0030090C">
        <w:rPr>
          <w:rFonts w:ascii="Times New Roman" w:hAnsi="Times New Roman" w:cs="Times New Roman"/>
          <w:sz w:val="18"/>
          <w:szCs w:val="18"/>
        </w:rPr>
        <w:t>.3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92771E" w:rsidRPr="0030090C">
        <w:rPr>
          <w:rFonts w:ascii="Times New Roman" w:hAnsi="Times New Roman" w:cs="Times New Roman"/>
          <w:sz w:val="18"/>
          <w:szCs w:val="18"/>
        </w:rPr>
        <w:t xml:space="preserve">В целях исполнения Договора </w:t>
      </w:r>
      <w:r w:rsidR="00853739" w:rsidRPr="0030090C">
        <w:rPr>
          <w:rFonts w:ascii="Times New Roman" w:hAnsi="Times New Roman" w:cs="Times New Roman"/>
          <w:sz w:val="18"/>
          <w:szCs w:val="18"/>
        </w:rPr>
        <w:t>Продавец вправе без дополнительного согласования с Покупателем осуществлять записи телефонных переговоров с Покупателем.</w:t>
      </w:r>
      <w:r w:rsidRPr="0030090C">
        <w:rPr>
          <w:rFonts w:ascii="Times New Roman" w:hAnsi="Times New Roman" w:cs="Times New Roman"/>
          <w:sz w:val="18"/>
          <w:szCs w:val="18"/>
        </w:rPr>
        <w:t xml:space="preserve"> Покупатель, оформляя Заказ или совершая (получая) вызов в адрес Продавца (в свой адрес), подтверждает, что уведомлен </w:t>
      </w:r>
      <w:r w:rsidR="0092771E" w:rsidRPr="0030090C">
        <w:rPr>
          <w:rFonts w:ascii="Times New Roman" w:hAnsi="Times New Roman" w:cs="Times New Roman"/>
          <w:sz w:val="18"/>
          <w:szCs w:val="18"/>
        </w:rPr>
        <w:t xml:space="preserve">и согласен </w:t>
      </w:r>
      <w:r w:rsidRPr="0030090C">
        <w:rPr>
          <w:rFonts w:ascii="Times New Roman" w:hAnsi="Times New Roman" w:cs="Times New Roman"/>
          <w:sz w:val="18"/>
          <w:szCs w:val="18"/>
        </w:rPr>
        <w:t xml:space="preserve">о </w:t>
      </w:r>
      <w:r w:rsidR="0092771E" w:rsidRPr="0030090C">
        <w:rPr>
          <w:rFonts w:ascii="Times New Roman" w:hAnsi="Times New Roman" w:cs="Times New Roman"/>
          <w:sz w:val="18"/>
          <w:szCs w:val="18"/>
        </w:rPr>
        <w:t xml:space="preserve">(с) </w:t>
      </w:r>
      <w:r w:rsidRPr="0030090C">
        <w:rPr>
          <w:rFonts w:ascii="Times New Roman" w:hAnsi="Times New Roman" w:cs="Times New Roman"/>
          <w:sz w:val="18"/>
          <w:szCs w:val="18"/>
        </w:rPr>
        <w:t>совершении</w:t>
      </w:r>
      <w:r w:rsidR="0092771E" w:rsidRPr="0030090C">
        <w:rPr>
          <w:rFonts w:ascii="Times New Roman" w:hAnsi="Times New Roman" w:cs="Times New Roman"/>
          <w:sz w:val="18"/>
          <w:szCs w:val="18"/>
        </w:rPr>
        <w:t xml:space="preserve"> (-ем)</w:t>
      </w:r>
      <w:r w:rsidRPr="0030090C">
        <w:rPr>
          <w:rFonts w:ascii="Times New Roman" w:hAnsi="Times New Roman" w:cs="Times New Roman"/>
          <w:sz w:val="18"/>
          <w:szCs w:val="18"/>
        </w:rPr>
        <w:t xml:space="preserve"> Продавцом записи разговора.</w:t>
      </w:r>
    </w:p>
    <w:p w:rsidR="00853739" w:rsidRPr="0030090C" w:rsidRDefault="00853739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F1D" w:rsidRPr="0030090C" w:rsidRDefault="005A6D1C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4</w:t>
      </w:r>
      <w:r w:rsidR="008E0F1D" w:rsidRPr="0030090C">
        <w:rPr>
          <w:rFonts w:ascii="Times New Roman" w:hAnsi="Times New Roman" w:cs="Times New Roman"/>
          <w:sz w:val="18"/>
          <w:szCs w:val="18"/>
        </w:rPr>
        <w:t xml:space="preserve">. УСЛОВИЯ 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ПЕРЕДАЧИ </w:t>
      </w:r>
      <w:r w:rsidR="00564AC6" w:rsidRPr="0030090C">
        <w:rPr>
          <w:rFonts w:ascii="Times New Roman" w:hAnsi="Times New Roman" w:cs="Times New Roman"/>
          <w:sz w:val="18"/>
          <w:szCs w:val="18"/>
        </w:rPr>
        <w:t>СЕРТИФИКАТА</w:t>
      </w:r>
      <w:r w:rsidR="00E742F0" w:rsidRPr="0030090C">
        <w:rPr>
          <w:rFonts w:ascii="Times New Roman" w:hAnsi="Times New Roman" w:cs="Times New Roman"/>
          <w:sz w:val="18"/>
          <w:szCs w:val="18"/>
        </w:rPr>
        <w:t>.</w:t>
      </w:r>
    </w:p>
    <w:p w:rsidR="008E0F1D" w:rsidRPr="0030090C" w:rsidRDefault="00967CF7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4</w:t>
      </w:r>
      <w:r w:rsidR="008E0F1D" w:rsidRPr="0030090C">
        <w:rPr>
          <w:rFonts w:ascii="Times New Roman" w:hAnsi="Times New Roman" w:cs="Times New Roman"/>
          <w:sz w:val="18"/>
          <w:szCs w:val="18"/>
        </w:rPr>
        <w:t>.</w:t>
      </w:r>
      <w:r w:rsidR="001A6FA7" w:rsidRPr="0030090C">
        <w:rPr>
          <w:rFonts w:ascii="Times New Roman" w:hAnsi="Times New Roman" w:cs="Times New Roman"/>
          <w:sz w:val="18"/>
          <w:szCs w:val="18"/>
        </w:rPr>
        <w:t>1</w:t>
      </w:r>
      <w:r w:rsidR="008E0F1D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A76B6E">
        <w:rPr>
          <w:rFonts w:ascii="Times New Roman" w:hAnsi="Times New Roman" w:cs="Times New Roman"/>
          <w:sz w:val="18"/>
          <w:szCs w:val="18"/>
        </w:rPr>
        <w:t>П</w:t>
      </w:r>
      <w:r w:rsidR="002B23A2" w:rsidRPr="0030090C">
        <w:rPr>
          <w:rFonts w:ascii="Times New Roman" w:hAnsi="Times New Roman" w:cs="Times New Roman"/>
          <w:sz w:val="18"/>
          <w:szCs w:val="18"/>
        </w:rPr>
        <w:t>рав</w:t>
      </w:r>
      <w:r w:rsidR="002D6265">
        <w:rPr>
          <w:rFonts w:ascii="Times New Roman" w:hAnsi="Times New Roman" w:cs="Times New Roman"/>
          <w:sz w:val="18"/>
          <w:szCs w:val="18"/>
        </w:rPr>
        <w:t>а</w:t>
      </w:r>
      <w:r w:rsidR="002B23A2" w:rsidRPr="0030090C">
        <w:rPr>
          <w:rFonts w:ascii="Times New Roman" w:hAnsi="Times New Roman" w:cs="Times New Roman"/>
          <w:sz w:val="18"/>
          <w:szCs w:val="18"/>
        </w:rPr>
        <w:t>, удостоверяем</w:t>
      </w:r>
      <w:r w:rsidR="002D6265">
        <w:rPr>
          <w:rFonts w:ascii="Times New Roman" w:hAnsi="Times New Roman" w:cs="Times New Roman"/>
          <w:sz w:val="18"/>
          <w:szCs w:val="18"/>
        </w:rPr>
        <w:t>ы</w:t>
      </w:r>
      <w:r w:rsidR="002B23A2" w:rsidRPr="0030090C">
        <w:rPr>
          <w:rFonts w:ascii="Times New Roman" w:hAnsi="Times New Roman" w:cs="Times New Roman"/>
          <w:sz w:val="18"/>
          <w:szCs w:val="18"/>
        </w:rPr>
        <w:t xml:space="preserve">е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2B23A2" w:rsidRPr="0030090C">
        <w:rPr>
          <w:rFonts w:ascii="Times New Roman" w:hAnsi="Times New Roman" w:cs="Times New Roman"/>
          <w:sz w:val="18"/>
          <w:szCs w:val="18"/>
        </w:rPr>
        <w:t>ертификатом</w:t>
      </w:r>
      <w:r w:rsidR="001A6FA7" w:rsidRPr="0030090C">
        <w:rPr>
          <w:rFonts w:ascii="Times New Roman" w:hAnsi="Times New Roman" w:cs="Times New Roman"/>
          <w:sz w:val="18"/>
          <w:szCs w:val="18"/>
        </w:rPr>
        <w:t>,</w:t>
      </w:r>
      <w:r w:rsidR="002B23A2" w:rsidRPr="0030090C">
        <w:rPr>
          <w:rFonts w:ascii="Times New Roman" w:hAnsi="Times New Roman" w:cs="Times New Roman"/>
          <w:sz w:val="18"/>
          <w:szCs w:val="18"/>
        </w:rPr>
        <w:t xml:space="preserve"> </w:t>
      </w:r>
      <w:r w:rsidR="008E0F1D" w:rsidRPr="0030090C">
        <w:rPr>
          <w:rFonts w:ascii="Times New Roman" w:hAnsi="Times New Roman" w:cs="Times New Roman"/>
          <w:sz w:val="18"/>
          <w:szCs w:val="18"/>
        </w:rPr>
        <w:t>переход</w:t>
      </w:r>
      <w:r w:rsidR="002D6265">
        <w:rPr>
          <w:rFonts w:ascii="Times New Roman" w:hAnsi="Times New Roman" w:cs="Times New Roman"/>
          <w:sz w:val="18"/>
          <w:szCs w:val="18"/>
        </w:rPr>
        <w:t>я</w:t>
      </w:r>
      <w:r w:rsidR="008E0F1D" w:rsidRPr="0030090C">
        <w:rPr>
          <w:rFonts w:ascii="Times New Roman" w:hAnsi="Times New Roman" w:cs="Times New Roman"/>
          <w:sz w:val="18"/>
          <w:szCs w:val="18"/>
        </w:rPr>
        <w:t xml:space="preserve">т к Покупателю с момента </w:t>
      </w:r>
      <w:r w:rsidR="002B23A2" w:rsidRPr="0030090C">
        <w:rPr>
          <w:rFonts w:ascii="Times New Roman" w:hAnsi="Times New Roman" w:cs="Times New Roman"/>
          <w:sz w:val="18"/>
          <w:szCs w:val="18"/>
        </w:rPr>
        <w:t xml:space="preserve">его </w:t>
      </w:r>
      <w:r w:rsidR="008E0F1D" w:rsidRPr="0030090C">
        <w:rPr>
          <w:rFonts w:ascii="Times New Roman" w:hAnsi="Times New Roman" w:cs="Times New Roman"/>
          <w:sz w:val="18"/>
          <w:szCs w:val="18"/>
        </w:rPr>
        <w:t>передачи Продавцом</w:t>
      </w:r>
      <w:r w:rsidR="00603C0A" w:rsidRPr="0030090C">
        <w:rPr>
          <w:rFonts w:ascii="Times New Roman" w:hAnsi="Times New Roman" w:cs="Times New Roman"/>
          <w:sz w:val="18"/>
          <w:szCs w:val="18"/>
        </w:rPr>
        <w:t xml:space="preserve"> </w:t>
      </w:r>
      <w:r w:rsidR="002B23A2" w:rsidRPr="0030090C">
        <w:rPr>
          <w:rFonts w:ascii="Times New Roman" w:hAnsi="Times New Roman" w:cs="Times New Roman"/>
          <w:sz w:val="18"/>
          <w:szCs w:val="18"/>
        </w:rPr>
        <w:t xml:space="preserve">по Адресу </w:t>
      </w:r>
      <w:r w:rsidR="00603C0A" w:rsidRPr="0030090C">
        <w:rPr>
          <w:rFonts w:ascii="Times New Roman" w:hAnsi="Times New Roman" w:cs="Times New Roman"/>
          <w:sz w:val="18"/>
          <w:szCs w:val="18"/>
        </w:rPr>
        <w:t xml:space="preserve">или проставления Покупателем подписи в </w:t>
      </w:r>
      <w:r w:rsidR="002B23A2" w:rsidRPr="0030090C">
        <w:rPr>
          <w:rFonts w:ascii="Times New Roman" w:hAnsi="Times New Roman" w:cs="Times New Roman"/>
          <w:sz w:val="18"/>
          <w:szCs w:val="18"/>
        </w:rPr>
        <w:t>акте,</w:t>
      </w:r>
      <w:r w:rsidR="00603C0A" w:rsidRPr="0030090C">
        <w:rPr>
          <w:rFonts w:ascii="Times New Roman" w:hAnsi="Times New Roman" w:cs="Times New Roman"/>
          <w:sz w:val="18"/>
          <w:szCs w:val="18"/>
        </w:rPr>
        <w:t xml:space="preserve"> в зависимости от того, что наступит ранее</w:t>
      </w:r>
      <w:r w:rsidR="0098517C" w:rsidRPr="0030090C">
        <w:rPr>
          <w:rFonts w:ascii="Times New Roman" w:hAnsi="Times New Roman" w:cs="Times New Roman"/>
          <w:sz w:val="18"/>
          <w:szCs w:val="18"/>
        </w:rPr>
        <w:t>.</w:t>
      </w:r>
    </w:p>
    <w:p w:rsidR="008E0F1D" w:rsidRPr="0030090C" w:rsidRDefault="00967CF7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4</w:t>
      </w:r>
      <w:r w:rsidR="0098517C" w:rsidRPr="0030090C">
        <w:rPr>
          <w:rFonts w:ascii="Times New Roman" w:hAnsi="Times New Roman" w:cs="Times New Roman"/>
          <w:sz w:val="18"/>
          <w:szCs w:val="18"/>
        </w:rPr>
        <w:t>.</w:t>
      </w:r>
      <w:r w:rsidR="001A6FA7" w:rsidRPr="0030090C">
        <w:rPr>
          <w:rFonts w:ascii="Times New Roman" w:hAnsi="Times New Roman" w:cs="Times New Roman"/>
          <w:sz w:val="18"/>
          <w:szCs w:val="18"/>
        </w:rPr>
        <w:t>2</w:t>
      </w:r>
      <w:r w:rsidR="008E0F1D" w:rsidRPr="0030090C">
        <w:rPr>
          <w:rFonts w:ascii="Times New Roman" w:hAnsi="Times New Roman" w:cs="Times New Roman"/>
          <w:sz w:val="18"/>
          <w:szCs w:val="18"/>
        </w:rPr>
        <w:t>. Все документы во исполнение Договора (</w:t>
      </w:r>
      <w:r w:rsidR="001A6FA7" w:rsidRPr="0030090C">
        <w:rPr>
          <w:rFonts w:ascii="Times New Roman" w:hAnsi="Times New Roman" w:cs="Times New Roman"/>
          <w:sz w:val="18"/>
          <w:szCs w:val="18"/>
        </w:rPr>
        <w:t>акты</w:t>
      </w:r>
      <w:r w:rsidR="008E0F1D" w:rsidRPr="0030090C">
        <w:rPr>
          <w:rFonts w:ascii="Times New Roman" w:hAnsi="Times New Roman" w:cs="Times New Roman"/>
          <w:sz w:val="18"/>
          <w:szCs w:val="18"/>
        </w:rPr>
        <w:t xml:space="preserve">, </w:t>
      </w:r>
      <w:r w:rsidR="000D0E0D" w:rsidRPr="0030090C">
        <w:rPr>
          <w:rFonts w:ascii="Times New Roman" w:hAnsi="Times New Roman" w:cs="Times New Roman"/>
          <w:sz w:val="18"/>
          <w:szCs w:val="18"/>
        </w:rPr>
        <w:t>счет на оплату</w:t>
      </w:r>
      <w:r w:rsidR="0098517C" w:rsidRPr="0030090C">
        <w:rPr>
          <w:rFonts w:ascii="Times New Roman" w:hAnsi="Times New Roman" w:cs="Times New Roman"/>
          <w:sz w:val="18"/>
          <w:szCs w:val="18"/>
        </w:rPr>
        <w:t xml:space="preserve">, </w:t>
      </w:r>
      <w:r w:rsidR="008E0F1D" w:rsidRPr="0030090C">
        <w:rPr>
          <w:rFonts w:ascii="Times New Roman" w:hAnsi="Times New Roman" w:cs="Times New Roman"/>
          <w:sz w:val="18"/>
          <w:szCs w:val="18"/>
        </w:rPr>
        <w:t xml:space="preserve">соглашения по ценам и протоколы согласования цен (в случае их составления) и т.д.) могут быть подписаны со стороны Покупателя лицами, ответственными за </w:t>
      </w:r>
      <w:r w:rsidR="0098517C" w:rsidRPr="0030090C">
        <w:rPr>
          <w:rFonts w:ascii="Times New Roman" w:hAnsi="Times New Roman" w:cs="Times New Roman"/>
          <w:sz w:val="18"/>
          <w:szCs w:val="18"/>
        </w:rPr>
        <w:t xml:space="preserve">оформление Заказа, </w:t>
      </w:r>
      <w:r w:rsidR="008E0F1D" w:rsidRPr="0030090C">
        <w:rPr>
          <w:rFonts w:ascii="Times New Roman" w:hAnsi="Times New Roman" w:cs="Times New Roman"/>
          <w:sz w:val="18"/>
          <w:szCs w:val="18"/>
        </w:rPr>
        <w:t>и скреплены круглой печатью либо штампом</w:t>
      </w:r>
      <w:r w:rsidR="00BF4935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8E0F1D" w:rsidRPr="0030090C">
        <w:rPr>
          <w:rFonts w:ascii="Times New Roman" w:hAnsi="Times New Roman" w:cs="Times New Roman"/>
          <w:sz w:val="18"/>
          <w:szCs w:val="18"/>
        </w:rPr>
        <w:t>. Покупатель в любом случае признает юридическую силу документов, подписанных в установленном настоящим пунктом порядке.</w:t>
      </w:r>
    </w:p>
    <w:p w:rsidR="00853739" w:rsidRPr="0030090C" w:rsidRDefault="00ED47FE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4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1A6FA7" w:rsidRPr="0030090C">
        <w:rPr>
          <w:rFonts w:ascii="Times New Roman" w:hAnsi="Times New Roman" w:cs="Times New Roman"/>
          <w:sz w:val="18"/>
          <w:szCs w:val="18"/>
        </w:rPr>
        <w:t>3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1A6FA7" w:rsidRPr="0030090C">
        <w:rPr>
          <w:rFonts w:ascii="Times New Roman" w:hAnsi="Times New Roman" w:cs="Times New Roman"/>
          <w:sz w:val="18"/>
          <w:szCs w:val="18"/>
        </w:rPr>
        <w:t xml:space="preserve">Срок передачи </w:t>
      </w:r>
      <w:r w:rsidR="00AF32C2">
        <w:rPr>
          <w:rFonts w:ascii="Times New Roman" w:hAnsi="Times New Roman" w:cs="Times New Roman"/>
          <w:sz w:val="18"/>
          <w:szCs w:val="18"/>
        </w:rPr>
        <w:t>С</w:t>
      </w:r>
      <w:r w:rsidR="001A6FA7" w:rsidRPr="0030090C">
        <w:rPr>
          <w:rFonts w:ascii="Times New Roman" w:hAnsi="Times New Roman" w:cs="Times New Roman"/>
          <w:sz w:val="18"/>
          <w:szCs w:val="18"/>
        </w:rPr>
        <w:t xml:space="preserve">ертификата – не более 2 (двух) рабочих дней с момента получения предоплаты. Продавец имеет право </w:t>
      </w:r>
      <w:r w:rsidR="000D3970" w:rsidRPr="0030090C">
        <w:rPr>
          <w:rFonts w:ascii="Times New Roman" w:hAnsi="Times New Roman" w:cs="Times New Roman"/>
          <w:sz w:val="18"/>
          <w:szCs w:val="18"/>
        </w:rPr>
        <w:t>в одностороннем порядке</w:t>
      </w:r>
      <w:r w:rsidR="001A6FA7" w:rsidRPr="0030090C">
        <w:rPr>
          <w:rFonts w:ascii="Times New Roman" w:hAnsi="Times New Roman" w:cs="Times New Roman"/>
          <w:sz w:val="18"/>
          <w:szCs w:val="18"/>
        </w:rPr>
        <w:t xml:space="preserve"> увеличить или уменьшить срок по настоящему пункту без уведомления об этом Покупателя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</w:p>
    <w:p w:rsidR="00C917D7" w:rsidRPr="00B87E32" w:rsidRDefault="00ED47FE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4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1A6FA7" w:rsidRPr="0030090C">
        <w:rPr>
          <w:rFonts w:ascii="Times New Roman" w:hAnsi="Times New Roman" w:cs="Times New Roman"/>
          <w:sz w:val="18"/>
          <w:szCs w:val="18"/>
        </w:rPr>
        <w:t>4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1A6FA7" w:rsidRPr="00B87E32">
        <w:rPr>
          <w:rFonts w:ascii="Times New Roman" w:hAnsi="Times New Roman" w:cs="Times New Roman"/>
          <w:sz w:val="18"/>
          <w:szCs w:val="18"/>
        </w:rPr>
        <w:t>Передача</w:t>
      </w:r>
      <w:r w:rsidR="00853739" w:rsidRPr="00B87E32">
        <w:rPr>
          <w:rFonts w:ascii="Times New Roman" w:hAnsi="Times New Roman" w:cs="Times New Roman"/>
          <w:sz w:val="18"/>
          <w:szCs w:val="18"/>
        </w:rPr>
        <w:t xml:space="preserve"> </w:t>
      </w:r>
      <w:r w:rsidR="00AF32C2" w:rsidRPr="00B87E32">
        <w:rPr>
          <w:rFonts w:ascii="Times New Roman" w:hAnsi="Times New Roman" w:cs="Times New Roman"/>
          <w:sz w:val="18"/>
          <w:szCs w:val="18"/>
        </w:rPr>
        <w:t>С</w:t>
      </w:r>
      <w:r w:rsidR="001A6FA7" w:rsidRPr="00B87E32">
        <w:rPr>
          <w:rFonts w:ascii="Times New Roman" w:hAnsi="Times New Roman" w:cs="Times New Roman"/>
          <w:sz w:val="18"/>
          <w:szCs w:val="18"/>
        </w:rPr>
        <w:t>ертификата</w:t>
      </w:r>
      <w:r w:rsidR="00853739" w:rsidRPr="00B87E32">
        <w:rPr>
          <w:rFonts w:ascii="Times New Roman" w:hAnsi="Times New Roman" w:cs="Times New Roman"/>
          <w:sz w:val="18"/>
          <w:szCs w:val="18"/>
        </w:rPr>
        <w:t xml:space="preserve"> Покупателю </w:t>
      </w:r>
      <w:r w:rsidR="00083A29" w:rsidRPr="00B87E32">
        <w:rPr>
          <w:rFonts w:ascii="Times New Roman" w:hAnsi="Times New Roman" w:cs="Times New Roman"/>
          <w:sz w:val="18"/>
          <w:szCs w:val="18"/>
        </w:rPr>
        <w:t xml:space="preserve">может </w:t>
      </w:r>
      <w:r w:rsidR="00853739" w:rsidRPr="00B87E32">
        <w:rPr>
          <w:rFonts w:ascii="Times New Roman" w:hAnsi="Times New Roman" w:cs="Times New Roman"/>
          <w:sz w:val="18"/>
          <w:szCs w:val="18"/>
        </w:rPr>
        <w:t>осуществлят</w:t>
      </w:r>
      <w:r w:rsidR="00083A29" w:rsidRPr="00B87E32">
        <w:rPr>
          <w:rFonts w:ascii="Times New Roman" w:hAnsi="Times New Roman" w:cs="Times New Roman"/>
          <w:sz w:val="18"/>
          <w:szCs w:val="18"/>
        </w:rPr>
        <w:t>ь</w:t>
      </w:r>
      <w:r w:rsidR="00853739" w:rsidRPr="00B87E32">
        <w:rPr>
          <w:rFonts w:ascii="Times New Roman" w:hAnsi="Times New Roman" w:cs="Times New Roman"/>
          <w:sz w:val="18"/>
          <w:szCs w:val="18"/>
        </w:rPr>
        <w:t>ся</w:t>
      </w:r>
      <w:r w:rsidR="00C917D7" w:rsidRPr="00B87E32">
        <w:rPr>
          <w:rFonts w:ascii="Times New Roman" w:hAnsi="Times New Roman" w:cs="Times New Roman"/>
          <w:sz w:val="18"/>
          <w:szCs w:val="18"/>
        </w:rPr>
        <w:t xml:space="preserve"> одним из следующих способов:</w:t>
      </w:r>
    </w:p>
    <w:p w:rsidR="00C73FDC" w:rsidRPr="00C73FDC" w:rsidRDefault="00C73FDC" w:rsidP="00C7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доставка силами Продавца по адресу</w:t>
      </w:r>
      <w:r w:rsidR="00B87E32">
        <w:rPr>
          <w:rFonts w:ascii="Times New Roman" w:hAnsi="Times New Roman" w:cs="Times New Roman"/>
          <w:sz w:val="18"/>
          <w:szCs w:val="18"/>
        </w:rPr>
        <w:t>, указанному Покупателем и</w:t>
      </w:r>
      <w:r>
        <w:rPr>
          <w:rFonts w:ascii="Times New Roman" w:hAnsi="Times New Roman" w:cs="Times New Roman"/>
          <w:sz w:val="18"/>
          <w:szCs w:val="18"/>
        </w:rPr>
        <w:t xml:space="preserve"> согласованному </w:t>
      </w:r>
      <w:r w:rsidR="00B03FCA">
        <w:rPr>
          <w:rFonts w:ascii="Times New Roman" w:hAnsi="Times New Roman" w:cs="Times New Roman"/>
          <w:sz w:val="18"/>
          <w:szCs w:val="18"/>
        </w:rPr>
        <w:t xml:space="preserve">Сторонами </w:t>
      </w:r>
      <w:r>
        <w:rPr>
          <w:rFonts w:ascii="Times New Roman" w:hAnsi="Times New Roman" w:cs="Times New Roman"/>
          <w:sz w:val="18"/>
          <w:szCs w:val="18"/>
        </w:rPr>
        <w:t>в Заказе</w:t>
      </w:r>
      <w:r w:rsidR="00B03FCA">
        <w:rPr>
          <w:rFonts w:ascii="Times New Roman" w:hAnsi="Times New Roman" w:cs="Times New Roman"/>
          <w:sz w:val="18"/>
          <w:szCs w:val="18"/>
        </w:rPr>
        <w:t>. Стоимость доставки входит в стоимость Сертификата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53739" w:rsidRPr="00B87E32" w:rsidRDefault="00C917D7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7E32">
        <w:rPr>
          <w:rFonts w:ascii="Times New Roman" w:hAnsi="Times New Roman" w:cs="Times New Roman"/>
          <w:sz w:val="18"/>
          <w:szCs w:val="18"/>
        </w:rPr>
        <w:t>-</w:t>
      </w:r>
      <w:r w:rsidR="00853739" w:rsidRPr="00B87E32">
        <w:rPr>
          <w:rFonts w:ascii="Times New Roman" w:hAnsi="Times New Roman" w:cs="Times New Roman"/>
          <w:sz w:val="18"/>
          <w:szCs w:val="18"/>
        </w:rPr>
        <w:t xml:space="preserve"> по Адресу, указанному в Заказе Покупателя.</w:t>
      </w:r>
      <w:r w:rsidR="001A6FA7" w:rsidRPr="00B87E32">
        <w:rPr>
          <w:sz w:val="18"/>
          <w:szCs w:val="18"/>
        </w:rPr>
        <w:t xml:space="preserve"> </w:t>
      </w:r>
      <w:r w:rsidR="001A6FA7" w:rsidRPr="00B87E32">
        <w:rPr>
          <w:rFonts w:ascii="Times New Roman" w:hAnsi="Times New Roman" w:cs="Times New Roman"/>
          <w:sz w:val="18"/>
          <w:szCs w:val="18"/>
        </w:rPr>
        <w:t>При этом Покупатель несет в полном объеме все возможные риски, связанные с неверным указанием Адреса</w:t>
      </w:r>
      <w:r w:rsidR="00C73FDC" w:rsidRPr="00B87E32">
        <w:rPr>
          <w:rFonts w:ascii="Times New Roman" w:hAnsi="Times New Roman" w:cs="Times New Roman"/>
          <w:sz w:val="18"/>
          <w:szCs w:val="18"/>
        </w:rPr>
        <w:t>.</w:t>
      </w:r>
    </w:p>
    <w:p w:rsidR="00C917D7" w:rsidRPr="0030090C" w:rsidRDefault="00C917D7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Конкретный способ </w:t>
      </w:r>
      <w:r w:rsidR="00DE7960">
        <w:rPr>
          <w:rFonts w:ascii="Times New Roman" w:hAnsi="Times New Roman" w:cs="Times New Roman"/>
          <w:sz w:val="18"/>
          <w:szCs w:val="18"/>
        </w:rPr>
        <w:t>передачи Сертификата</w:t>
      </w:r>
      <w:r>
        <w:rPr>
          <w:rFonts w:ascii="Times New Roman" w:hAnsi="Times New Roman" w:cs="Times New Roman"/>
          <w:sz w:val="18"/>
          <w:szCs w:val="18"/>
        </w:rPr>
        <w:t xml:space="preserve"> согласовывается Сторонами в Заказе. </w:t>
      </w:r>
    </w:p>
    <w:p w:rsidR="00C73FDC" w:rsidRDefault="001A6FA7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E36FA">
        <w:rPr>
          <w:rFonts w:ascii="Times New Roman" w:hAnsi="Times New Roman" w:cs="Times New Roman"/>
          <w:sz w:val="18"/>
          <w:szCs w:val="18"/>
        </w:rPr>
        <w:t xml:space="preserve">4.5. </w:t>
      </w:r>
      <w:r w:rsidR="00C73FDC">
        <w:rPr>
          <w:rFonts w:ascii="Times New Roman" w:hAnsi="Times New Roman" w:cs="Times New Roman"/>
          <w:sz w:val="18"/>
          <w:szCs w:val="18"/>
        </w:rPr>
        <w:t xml:space="preserve">При доставке Сертификата Покупателю силами Продавца, в момент передачи Сертификата Стороны подписывают </w:t>
      </w:r>
      <w:r w:rsidR="00B03FCA">
        <w:rPr>
          <w:rFonts w:ascii="Times New Roman" w:hAnsi="Times New Roman" w:cs="Times New Roman"/>
          <w:sz w:val="18"/>
          <w:szCs w:val="18"/>
        </w:rPr>
        <w:t>товарно-транспортную (товарную) накладную</w:t>
      </w:r>
      <w:r w:rsidR="00B87E32">
        <w:rPr>
          <w:rFonts w:ascii="Times New Roman" w:hAnsi="Times New Roman" w:cs="Times New Roman"/>
          <w:sz w:val="18"/>
          <w:szCs w:val="18"/>
        </w:rPr>
        <w:t xml:space="preserve"> (далее - ТТН)</w:t>
      </w:r>
      <w:r w:rsidR="00B03FCA">
        <w:rPr>
          <w:rFonts w:ascii="Times New Roman" w:hAnsi="Times New Roman" w:cs="Times New Roman"/>
          <w:sz w:val="18"/>
          <w:szCs w:val="18"/>
        </w:rPr>
        <w:t xml:space="preserve"> и </w:t>
      </w:r>
      <w:r w:rsidR="00C73FDC">
        <w:rPr>
          <w:rFonts w:ascii="Times New Roman" w:hAnsi="Times New Roman" w:cs="Times New Roman"/>
          <w:sz w:val="18"/>
          <w:szCs w:val="18"/>
        </w:rPr>
        <w:t xml:space="preserve">акт. </w:t>
      </w:r>
    </w:p>
    <w:p w:rsidR="001A6FA7" w:rsidRPr="00B87E32" w:rsidRDefault="00C73FDC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7E32">
        <w:rPr>
          <w:rFonts w:ascii="Times New Roman" w:hAnsi="Times New Roman" w:cs="Times New Roman"/>
          <w:sz w:val="18"/>
          <w:szCs w:val="18"/>
        </w:rPr>
        <w:t>В случае передачи Продавцом Сертификата по Адресу, п</w:t>
      </w:r>
      <w:r w:rsidR="001A6FA7" w:rsidRPr="00B87E32">
        <w:rPr>
          <w:rFonts w:ascii="Times New Roman" w:hAnsi="Times New Roman" w:cs="Times New Roman"/>
          <w:sz w:val="18"/>
          <w:szCs w:val="18"/>
        </w:rPr>
        <w:t xml:space="preserve">осле передачи </w:t>
      </w:r>
      <w:r w:rsidR="00AF32C2" w:rsidRPr="00B87E32">
        <w:rPr>
          <w:rFonts w:ascii="Times New Roman" w:hAnsi="Times New Roman" w:cs="Times New Roman"/>
          <w:sz w:val="18"/>
          <w:szCs w:val="18"/>
        </w:rPr>
        <w:t>С</w:t>
      </w:r>
      <w:r w:rsidR="001A6FA7" w:rsidRPr="00B87E32">
        <w:rPr>
          <w:rFonts w:ascii="Times New Roman" w:hAnsi="Times New Roman" w:cs="Times New Roman"/>
          <w:sz w:val="18"/>
          <w:szCs w:val="18"/>
        </w:rPr>
        <w:t>ертификата Покупателю по Адресу, Продавец составляет акт, который направляется Покупателю для его подписания.</w:t>
      </w:r>
      <w:r w:rsidR="00564AC6" w:rsidRPr="00B87E32">
        <w:rPr>
          <w:rFonts w:ascii="Times New Roman" w:hAnsi="Times New Roman" w:cs="Times New Roman"/>
          <w:sz w:val="18"/>
          <w:szCs w:val="18"/>
        </w:rPr>
        <w:t xml:space="preserve"> Покупатель обязан рассмотреть и подписать акт в течение </w:t>
      </w:r>
      <w:r w:rsidR="00C917D7" w:rsidRPr="00B87E32">
        <w:rPr>
          <w:rFonts w:ascii="Times New Roman" w:hAnsi="Times New Roman" w:cs="Times New Roman"/>
          <w:sz w:val="18"/>
          <w:szCs w:val="18"/>
        </w:rPr>
        <w:t>2</w:t>
      </w:r>
      <w:r w:rsidR="00564AC6" w:rsidRPr="00B87E32">
        <w:rPr>
          <w:rFonts w:ascii="Times New Roman" w:hAnsi="Times New Roman" w:cs="Times New Roman"/>
          <w:sz w:val="18"/>
          <w:szCs w:val="18"/>
        </w:rPr>
        <w:t xml:space="preserve"> </w:t>
      </w:r>
      <w:r w:rsidR="000D3970" w:rsidRPr="00B87E32">
        <w:rPr>
          <w:rFonts w:ascii="Times New Roman" w:hAnsi="Times New Roman" w:cs="Times New Roman"/>
          <w:sz w:val="18"/>
          <w:szCs w:val="18"/>
        </w:rPr>
        <w:t>(</w:t>
      </w:r>
      <w:r w:rsidR="00C917D7" w:rsidRPr="00B87E32">
        <w:rPr>
          <w:rFonts w:ascii="Times New Roman" w:hAnsi="Times New Roman" w:cs="Times New Roman"/>
          <w:sz w:val="18"/>
          <w:szCs w:val="18"/>
        </w:rPr>
        <w:t>двух</w:t>
      </w:r>
      <w:r w:rsidR="000D3970" w:rsidRPr="00B87E32">
        <w:rPr>
          <w:rFonts w:ascii="Times New Roman" w:hAnsi="Times New Roman" w:cs="Times New Roman"/>
          <w:sz w:val="18"/>
          <w:szCs w:val="18"/>
        </w:rPr>
        <w:t>)</w:t>
      </w:r>
      <w:r w:rsidR="00C917D7" w:rsidRPr="00B87E32">
        <w:rPr>
          <w:rFonts w:ascii="Times New Roman" w:hAnsi="Times New Roman" w:cs="Times New Roman"/>
          <w:sz w:val="18"/>
          <w:szCs w:val="18"/>
        </w:rPr>
        <w:t xml:space="preserve"> рабочих</w:t>
      </w:r>
      <w:r w:rsidR="000D3970" w:rsidRPr="00B87E32">
        <w:rPr>
          <w:rFonts w:ascii="Times New Roman" w:hAnsi="Times New Roman" w:cs="Times New Roman"/>
          <w:sz w:val="18"/>
          <w:szCs w:val="18"/>
        </w:rPr>
        <w:t xml:space="preserve"> </w:t>
      </w:r>
      <w:r w:rsidR="00564AC6" w:rsidRPr="00B87E32">
        <w:rPr>
          <w:rFonts w:ascii="Times New Roman" w:hAnsi="Times New Roman" w:cs="Times New Roman"/>
          <w:sz w:val="18"/>
          <w:szCs w:val="18"/>
        </w:rPr>
        <w:t xml:space="preserve">дней с момента его направления Продавцом или в </w:t>
      </w:r>
      <w:r w:rsidR="00B76256" w:rsidRPr="00B87E32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="00564AC6" w:rsidRPr="00B87E32">
        <w:rPr>
          <w:rFonts w:ascii="Times New Roman" w:hAnsi="Times New Roman" w:cs="Times New Roman"/>
          <w:sz w:val="18"/>
          <w:szCs w:val="18"/>
        </w:rPr>
        <w:t>указанн</w:t>
      </w:r>
      <w:r w:rsidR="00B76256" w:rsidRPr="00B87E32">
        <w:rPr>
          <w:rFonts w:ascii="Times New Roman" w:hAnsi="Times New Roman" w:cs="Times New Roman"/>
          <w:sz w:val="18"/>
          <w:szCs w:val="18"/>
        </w:rPr>
        <w:t>ого</w:t>
      </w:r>
      <w:r w:rsidR="00564AC6" w:rsidRPr="00B87E32">
        <w:rPr>
          <w:rFonts w:ascii="Times New Roman" w:hAnsi="Times New Roman" w:cs="Times New Roman"/>
          <w:sz w:val="18"/>
          <w:szCs w:val="18"/>
        </w:rPr>
        <w:t xml:space="preserve"> срок</w:t>
      </w:r>
      <w:r w:rsidR="00B76256" w:rsidRPr="00B87E32">
        <w:rPr>
          <w:rFonts w:ascii="Times New Roman" w:hAnsi="Times New Roman" w:cs="Times New Roman"/>
          <w:sz w:val="18"/>
          <w:szCs w:val="18"/>
        </w:rPr>
        <w:t>а</w:t>
      </w:r>
      <w:r w:rsidR="00564AC6" w:rsidRPr="00B87E32">
        <w:rPr>
          <w:rFonts w:ascii="Times New Roman" w:hAnsi="Times New Roman" w:cs="Times New Roman"/>
          <w:sz w:val="18"/>
          <w:szCs w:val="18"/>
        </w:rPr>
        <w:t xml:space="preserve"> предоставить </w:t>
      </w:r>
      <w:r w:rsidR="0081283B" w:rsidRPr="00B87E32">
        <w:rPr>
          <w:rFonts w:ascii="Times New Roman" w:hAnsi="Times New Roman" w:cs="Times New Roman"/>
          <w:sz w:val="18"/>
          <w:szCs w:val="18"/>
        </w:rPr>
        <w:t>письменные</w:t>
      </w:r>
      <w:r w:rsidR="00564AC6" w:rsidRPr="00B87E32">
        <w:rPr>
          <w:rFonts w:ascii="Times New Roman" w:hAnsi="Times New Roman" w:cs="Times New Roman"/>
          <w:sz w:val="18"/>
          <w:szCs w:val="18"/>
        </w:rPr>
        <w:t xml:space="preserve"> мотивированные возражения к акту. В случае отсутствия в указанный срок возражений или</w:t>
      </w:r>
      <w:r w:rsidR="000D3970" w:rsidRPr="00B87E32">
        <w:rPr>
          <w:rFonts w:ascii="Times New Roman" w:hAnsi="Times New Roman" w:cs="Times New Roman"/>
          <w:sz w:val="18"/>
          <w:szCs w:val="18"/>
        </w:rPr>
        <w:t xml:space="preserve"> полученного Продавцом</w:t>
      </w:r>
      <w:r w:rsidR="00564AC6" w:rsidRPr="00B87E32">
        <w:rPr>
          <w:rFonts w:ascii="Times New Roman" w:hAnsi="Times New Roman" w:cs="Times New Roman"/>
          <w:sz w:val="18"/>
          <w:szCs w:val="18"/>
        </w:rPr>
        <w:t xml:space="preserve"> акта, акт считается утвержденным и подписанным (принятыми безоговорочно со всеми условиями, указанными в нем), и такой акт, составленный в одностороннем порядке, будет иметь юридическую силу для Сторон.</w:t>
      </w:r>
    </w:p>
    <w:p w:rsidR="00751A6D" w:rsidRPr="00B87E32" w:rsidRDefault="00751A6D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7E32">
        <w:rPr>
          <w:rFonts w:ascii="Times New Roman" w:hAnsi="Times New Roman" w:cs="Times New Roman"/>
          <w:sz w:val="18"/>
          <w:szCs w:val="18"/>
        </w:rPr>
        <w:t>4.6. Стороны пришли к соглашению, что</w:t>
      </w:r>
      <w:r w:rsidR="00DE7960" w:rsidRPr="00B87E32">
        <w:rPr>
          <w:rFonts w:ascii="Times New Roman" w:hAnsi="Times New Roman" w:cs="Times New Roman"/>
          <w:sz w:val="18"/>
          <w:szCs w:val="18"/>
        </w:rPr>
        <w:t xml:space="preserve"> в случае передачи Продавцом Покупателю Сертификата по Адресу,</w:t>
      </w:r>
      <w:r w:rsidRPr="00B87E32">
        <w:rPr>
          <w:rFonts w:ascii="Times New Roman" w:hAnsi="Times New Roman" w:cs="Times New Roman"/>
          <w:sz w:val="18"/>
          <w:szCs w:val="18"/>
        </w:rPr>
        <w:t xml:space="preserve"> датой и временем передачи Продавцом Покупателю </w:t>
      </w:r>
      <w:r w:rsidR="00AF32C2" w:rsidRPr="00B87E32">
        <w:rPr>
          <w:rFonts w:ascii="Times New Roman" w:hAnsi="Times New Roman" w:cs="Times New Roman"/>
          <w:sz w:val="18"/>
          <w:szCs w:val="18"/>
        </w:rPr>
        <w:t>С</w:t>
      </w:r>
      <w:r w:rsidRPr="00B87E32">
        <w:rPr>
          <w:rFonts w:ascii="Times New Roman" w:hAnsi="Times New Roman" w:cs="Times New Roman"/>
          <w:sz w:val="18"/>
          <w:szCs w:val="18"/>
        </w:rPr>
        <w:t xml:space="preserve">ертификата будет являться дата и время почтового сервера, используемого </w:t>
      </w:r>
      <w:r w:rsidRPr="00B87E32">
        <w:rPr>
          <w:rFonts w:ascii="Times New Roman" w:hAnsi="Times New Roman" w:cs="Times New Roman"/>
          <w:sz w:val="18"/>
          <w:szCs w:val="18"/>
        </w:rPr>
        <w:lastRenderedPageBreak/>
        <w:t>Продавцом. Принтерная распечатка указанных данных будет признаваться Сторонами в качестве доказательств в суде или ином органе (организации).</w:t>
      </w:r>
    </w:p>
    <w:p w:rsidR="00A36ABE" w:rsidRPr="00B87E32" w:rsidRDefault="00A36ABE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7E32">
        <w:rPr>
          <w:rFonts w:ascii="Times New Roman" w:hAnsi="Times New Roman" w:cs="Times New Roman"/>
          <w:sz w:val="18"/>
          <w:szCs w:val="18"/>
        </w:rPr>
        <w:t xml:space="preserve">4.7. </w:t>
      </w:r>
      <w:r w:rsidR="00DE7960" w:rsidRPr="00B87E32">
        <w:rPr>
          <w:rFonts w:ascii="Times New Roman" w:hAnsi="Times New Roman" w:cs="Times New Roman"/>
          <w:sz w:val="18"/>
          <w:szCs w:val="18"/>
        </w:rPr>
        <w:t xml:space="preserve">Стороны пришли к соглашению, что в случае передачи Продавцом Покупателю Сертификата по Адресу, </w:t>
      </w:r>
      <w:r w:rsidRPr="00B87E32">
        <w:rPr>
          <w:rFonts w:ascii="Times New Roman" w:hAnsi="Times New Roman" w:cs="Times New Roman"/>
          <w:sz w:val="18"/>
          <w:szCs w:val="18"/>
        </w:rPr>
        <w:t>Покупатель обязан проверять (обновлять) свой электронный ящик (данные электронной почты) не реже, чем 5 (пять) раз в рабочий день.</w:t>
      </w:r>
      <w:r w:rsidR="00100ADD" w:rsidRPr="00B87E32">
        <w:t xml:space="preserve"> </w:t>
      </w:r>
      <w:r w:rsidR="00100ADD" w:rsidRPr="00B87E32">
        <w:rPr>
          <w:rFonts w:ascii="Times New Roman" w:hAnsi="Times New Roman" w:cs="Times New Roman"/>
          <w:sz w:val="18"/>
          <w:szCs w:val="18"/>
        </w:rPr>
        <w:t xml:space="preserve">Покупатель </w:t>
      </w:r>
      <w:r w:rsidR="00FF548B" w:rsidRPr="00B87E32">
        <w:rPr>
          <w:rFonts w:ascii="Times New Roman" w:hAnsi="Times New Roman" w:cs="Times New Roman"/>
          <w:sz w:val="18"/>
          <w:szCs w:val="18"/>
        </w:rPr>
        <w:t xml:space="preserve">в полном объеме </w:t>
      </w:r>
      <w:r w:rsidR="00100ADD" w:rsidRPr="00B87E32">
        <w:rPr>
          <w:rFonts w:ascii="Times New Roman" w:hAnsi="Times New Roman" w:cs="Times New Roman"/>
          <w:sz w:val="18"/>
          <w:szCs w:val="18"/>
        </w:rPr>
        <w:t>несет риск утери (хищения)</w:t>
      </w:r>
      <w:r w:rsidR="007368D5" w:rsidRPr="00B87E32">
        <w:rPr>
          <w:rFonts w:ascii="Times New Roman" w:hAnsi="Times New Roman" w:cs="Times New Roman"/>
          <w:sz w:val="18"/>
          <w:szCs w:val="18"/>
        </w:rPr>
        <w:t>, искажения, блокирования и т.п.</w:t>
      </w:r>
      <w:r w:rsidR="00100ADD" w:rsidRPr="00B87E32">
        <w:rPr>
          <w:rFonts w:ascii="Times New Roman" w:hAnsi="Times New Roman" w:cs="Times New Roman"/>
          <w:sz w:val="18"/>
          <w:szCs w:val="18"/>
        </w:rPr>
        <w:t xml:space="preserve"> переданного </w:t>
      </w:r>
      <w:r w:rsidR="00B76F41" w:rsidRPr="00B87E32">
        <w:rPr>
          <w:rFonts w:ascii="Times New Roman" w:hAnsi="Times New Roman" w:cs="Times New Roman"/>
          <w:sz w:val="18"/>
          <w:szCs w:val="18"/>
        </w:rPr>
        <w:t>С</w:t>
      </w:r>
      <w:r w:rsidR="00100ADD" w:rsidRPr="00B87E32">
        <w:rPr>
          <w:rFonts w:ascii="Times New Roman" w:hAnsi="Times New Roman" w:cs="Times New Roman"/>
          <w:sz w:val="18"/>
          <w:szCs w:val="18"/>
        </w:rPr>
        <w:t>ертификата</w:t>
      </w:r>
      <w:r w:rsidR="00FF548B" w:rsidRPr="00B87E32">
        <w:rPr>
          <w:rFonts w:ascii="Times New Roman" w:hAnsi="Times New Roman" w:cs="Times New Roman"/>
          <w:sz w:val="18"/>
          <w:szCs w:val="18"/>
        </w:rPr>
        <w:t xml:space="preserve"> третьими лицами и (или) вирусными программами</w:t>
      </w:r>
      <w:r w:rsidR="00100ADD" w:rsidRPr="00B87E32">
        <w:rPr>
          <w:rFonts w:ascii="Times New Roman" w:hAnsi="Times New Roman" w:cs="Times New Roman"/>
          <w:sz w:val="18"/>
          <w:szCs w:val="18"/>
        </w:rPr>
        <w:t>.</w:t>
      </w:r>
    </w:p>
    <w:p w:rsidR="00484108" w:rsidRDefault="00A36ABE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 xml:space="preserve">4.8. </w:t>
      </w:r>
      <w:r w:rsidR="00484108">
        <w:rPr>
          <w:rFonts w:ascii="Times New Roman" w:hAnsi="Times New Roman" w:cs="Times New Roman"/>
          <w:sz w:val="18"/>
          <w:szCs w:val="18"/>
        </w:rPr>
        <w:t>В случае доставки Сертификата</w:t>
      </w:r>
      <w:r w:rsidR="00B03FCA">
        <w:rPr>
          <w:rFonts w:ascii="Times New Roman" w:hAnsi="Times New Roman" w:cs="Times New Roman"/>
          <w:sz w:val="18"/>
          <w:szCs w:val="18"/>
        </w:rPr>
        <w:t xml:space="preserve"> Покупателю</w:t>
      </w:r>
      <w:r w:rsidR="00B87E32">
        <w:rPr>
          <w:rFonts w:ascii="Times New Roman" w:hAnsi="Times New Roman" w:cs="Times New Roman"/>
          <w:sz w:val="18"/>
          <w:szCs w:val="18"/>
        </w:rPr>
        <w:t xml:space="preserve"> силами Продавца</w:t>
      </w:r>
      <w:r w:rsidR="00484108">
        <w:rPr>
          <w:rFonts w:ascii="Times New Roman" w:hAnsi="Times New Roman" w:cs="Times New Roman"/>
          <w:sz w:val="18"/>
          <w:szCs w:val="18"/>
        </w:rPr>
        <w:t xml:space="preserve">, в момент подписания </w:t>
      </w:r>
      <w:r w:rsidR="00B03FCA">
        <w:rPr>
          <w:rFonts w:ascii="Times New Roman" w:hAnsi="Times New Roman" w:cs="Times New Roman"/>
          <w:sz w:val="18"/>
          <w:szCs w:val="18"/>
        </w:rPr>
        <w:t xml:space="preserve">ТТН и </w:t>
      </w:r>
      <w:r w:rsidR="00484108">
        <w:rPr>
          <w:rFonts w:ascii="Times New Roman" w:hAnsi="Times New Roman" w:cs="Times New Roman"/>
          <w:sz w:val="18"/>
          <w:szCs w:val="18"/>
        </w:rPr>
        <w:t xml:space="preserve">акта </w:t>
      </w:r>
      <w:r w:rsidR="00484108" w:rsidRPr="00484108">
        <w:rPr>
          <w:rFonts w:ascii="Times New Roman" w:hAnsi="Times New Roman" w:cs="Times New Roman"/>
          <w:sz w:val="18"/>
          <w:szCs w:val="18"/>
        </w:rPr>
        <w:t xml:space="preserve">Покупатель обязан проверить Сертификат на условия соответствия его по номиналу, количеству, своевременности предоставления. В случае </w:t>
      </w:r>
      <w:r w:rsidR="00484108">
        <w:rPr>
          <w:rFonts w:ascii="Times New Roman" w:hAnsi="Times New Roman" w:cs="Times New Roman"/>
          <w:sz w:val="18"/>
          <w:szCs w:val="18"/>
        </w:rPr>
        <w:t>не предъявления претензий в момент получения Сертификата По</w:t>
      </w:r>
      <w:r w:rsidR="00484108" w:rsidRPr="00484108">
        <w:rPr>
          <w:rFonts w:ascii="Times New Roman" w:hAnsi="Times New Roman" w:cs="Times New Roman"/>
          <w:sz w:val="18"/>
          <w:szCs w:val="18"/>
        </w:rPr>
        <w:t>купателем, полученный последним Сертификат считается переданным Покупателю надлежащим образом на условиях настоящего договора, а претензии Покупателя Продавцом не принимаются и не подлежат удовлетворению</w:t>
      </w:r>
      <w:r w:rsidR="00484108">
        <w:rPr>
          <w:rFonts w:ascii="Times New Roman" w:hAnsi="Times New Roman" w:cs="Times New Roman"/>
          <w:sz w:val="18"/>
          <w:szCs w:val="18"/>
        </w:rPr>
        <w:t>.</w:t>
      </w:r>
    </w:p>
    <w:p w:rsidR="00A36ABE" w:rsidRDefault="00B03FC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03FCA">
        <w:rPr>
          <w:rFonts w:ascii="Times New Roman" w:hAnsi="Times New Roman" w:cs="Times New Roman"/>
          <w:sz w:val="18"/>
          <w:szCs w:val="18"/>
        </w:rPr>
        <w:t xml:space="preserve"> случае передачи Продавцом Покупателю Сертификата по Адресу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03F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="00A36ABE" w:rsidRPr="0030090C">
        <w:rPr>
          <w:rFonts w:ascii="Times New Roman" w:hAnsi="Times New Roman" w:cs="Times New Roman"/>
          <w:sz w:val="18"/>
          <w:szCs w:val="18"/>
        </w:rPr>
        <w:t xml:space="preserve">осле получения Покупателем </w:t>
      </w:r>
      <w:r w:rsidR="00B76F41">
        <w:rPr>
          <w:rFonts w:ascii="Times New Roman" w:hAnsi="Times New Roman" w:cs="Times New Roman"/>
          <w:sz w:val="18"/>
          <w:szCs w:val="18"/>
        </w:rPr>
        <w:t>С</w:t>
      </w:r>
      <w:r w:rsidR="00A36ABE" w:rsidRPr="0030090C">
        <w:rPr>
          <w:rFonts w:ascii="Times New Roman" w:hAnsi="Times New Roman" w:cs="Times New Roman"/>
          <w:sz w:val="18"/>
          <w:szCs w:val="18"/>
        </w:rPr>
        <w:t xml:space="preserve">ертификата на Адрес, Покупатель обязан проверить Сертификат на условия соответствия его по номиналу, количеству, своевременности предоставления не позднее </w:t>
      </w:r>
      <w:r w:rsidR="000D3970">
        <w:rPr>
          <w:rFonts w:ascii="Times New Roman" w:hAnsi="Times New Roman" w:cs="Times New Roman"/>
          <w:sz w:val="18"/>
          <w:szCs w:val="18"/>
        </w:rPr>
        <w:t>следующего рабочего дня</w:t>
      </w:r>
      <w:r w:rsidR="00A36ABE" w:rsidRPr="0030090C">
        <w:rPr>
          <w:rFonts w:ascii="Times New Roman" w:hAnsi="Times New Roman" w:cs="Times New Roman"/>
          <w:sz w:val="18"/>
          <w:szCs w:val="18"/>
        </w:rPr>
        <w:t xml:space="preserve"> с момента </w:t>
      </w:r>
      <w:r w:rsidR="000D3970">
        <w:rPr>
          <w:rFonts w:ascii="Times New Roman" w:hAnsi="Times New Roman" w:cs="Times New Roman"/>
          <w:sz w:val="18"/>
          <w:szCs w:val="18"/>
        </w:rPr>
        <w:t>направления</w:t>
      </w:r>
      <w:r w:rsidR="00A36ABE" w:rsidRPr="0030090C">
        <w:rPr>
          <w:rFonts w:ascii="Times New Roman" w:hAnsi="Times New Roman" w:cs="Times New Roman"/>
          <w:sz w:val="18"/>
          <w:szCs w:val="18"/>
        </w:rPr>
        <w:t xml:space="preserve"> Сертификата Продавцом. В случае пропуска данного срока Покупателем, полученный последним Сертификат считается переданным Покупателю надлежащим образом на условиях настоящего договора, а претензии </w:t>
      </w:r>
      <w:r w:rsidR="00A5665E" w:rsidRPr="0030090C">
        <w:rPr>
          <w:rFonts w:ascii="Times New Roman" w:hAnsi="Times New Roman" w:cs="Times New Roman"/>
          <w:sz w:val="18"/>
          <w:szCs w:val="18"/>
        </w:rPr>
        <w:t xml:space="preserve">Покупателя </w:t>
      </w:r>
      <w:r w:rsidR="00A36ABE" w:rsidRPr="0030090C">
        <w:rPr>
          <w:rFonts w:ascii="Times New Roman" w:hAnsi="Times New Roman" w:cs="Times New Roman"/>
          <w:sz w:val="18"/>
          <w:szCs w:val="18"/>
        </w:rPr>
        <w:t>Продавцом не принимаются и не подлежат удовлетворению.</w:t>
      </w:r>
    </w:p>
    <w:p w:rsidR="00612785" w:rsidRDefault="00612785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4.9. </w:t>
      </w:r>
      <w:r w:rsidRPr="00612785">
        <w:rPr>
          <w:rFonts w:ascii="Times New Roman" w:hAnsi="Times New Roman" w:cs="Times New Roman"/>
          <w:sz w:val="18"/>
          <w:szCs w:val="18"/>
        </w:rPr>
        <w:t>С момента оплаты и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612785">
        <w:rPr>
          <w:rFonts w:ascii="Times New Roman" w:hAnsi="Times New Roman" w:cs="Times New Roman"/>
          <w:sz w:val="18"/>
          <w:szCs w:val="18"/>
        </w:rPr>
        <w:t>или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127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передачи С</w:t>
      </w:r>
      <w:r w:rsidRPr="00612785">
        <w:rPr>
          <w:rFonts w:ascii="Times New Roman" w:hAnsi="Times New Roman" w:cs="Times New Roman"/>
          <w:sz w:val="18"/>
          <w:szCs w:val="18"/>
        </w:rPr>
        <w:t xml:space="preserve">ертификата </w:t>
      </w:r>
      <w:r>
        <w:rPr>
          <w:rFonts w:ascii="Times New Roman" w:hAnsi="Times New Roman" w:cs="Times New Roman"/>
          <w:sz w:val="18"/>
          <w:szCs w:val="18"/>
        </w:rPr>
        <w:t>Покупателю</w:t>
      </w:r>
      <w:r w:rsidRPr="0061278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последний</w:t>
      </w:r>
      <w:r w:rsidRPr="00612785">
        <w:rPr>
          <w:rFonts w:ascii="Times New Roman" w:hAnsi="Times New Roman" w:cs="Times New Roman"/>
          <w:sz w:val="18"/>
          <w:szCs w:val="18"/>
        </w:rPr>
        <w:t xml:space="preserve"> является в полном объеме ответственным перед Держателем за обеспечение выполнения требований глав 3, 4 Закона Республики Беларусь от 09.01.2002 </w:t>
      </w:r>
      <w:r w:rsidR="000D3970">
        <w:rPr>
          <w:rFonts w:ascii="Times New Roman" w:hAnsi="Times New Roman" w:cs="Times New Roman"/>
          <w:sz w:val="18"/>
          <w:szCs w:val="18"/>
        </w:rPr>
        <w:t>№</w:t>
      </w:r>
      <w:r w:rsidRPr="00612785">
        <w:rPr>
          <w:rFonts w:ascii="Times New Roman" w:hAnsi="Times New Roman" w:cs="Times New Roman"/>
          <w:sz w:val="18"/>
          <w:szCs w:val="18"/>
        </w:rPr>
        <w:t xml:space="preserve"> 90-З «О защите прав потребителей</w:t>
      </w:r>
      <w:r>
        <w:rPr>
          <w:rFonts w:ascii="Times New Roman" w:hAnsi="Times New Roman" w:cs="Times New Roman"/>
          <w:sz w:val="18"/>
          <w:szCs w:val="18"/>
        </w:rPr>
        <w:t>», а также за их невыполнение</w:t>
      </w:r>
      <w:r w:rsidRPr="00612785">
        <w:rPr>
          <w:rFonts w:ascii="Times New Roman" w:hAnsi="Times New Roman" w:cs="Times New Roman"/>
          <w:sz w:val="18"/>
          <w:szCs w:val="18"/>
        </w:rPr>
        <w:t xml:space="preserve">. В случае предъявления Держателем претензий, жалоб, исков или иных требований к </w:t>
      </w:r>
      <w:r>
        <w:rPr>
          <w:rFonts w:ascii="Times New Roman" w:hAnsi="Times New Roman" w:cs="Times New Roman"/>
          <w:sz w:val="18"/>
          <w:szCs w:val="18"/>
        </w:rPr>
        <w:t>Продавцу</w:t>
      </w:r>
      <w:r w:rsidRPr="00612785">
        <w:rPr>
          <w:rFonts w:ascii="Times New Roman" w:hAnsi="Times New Roman" w:cs="Times New Roman"/>
          <w:sz w:val="18"/>
          <w:szCs w:val="18"/>
        </w:rPr>
        <w:t xml:space="preserve"> о возврате денежных средств за приобретенный ими у </w:t>
      </w:r>
      <w:r>
        <w:rPr>
          <w:rFonts w:ascii="Times New Roman" w:hAnsi="Times New Roman" w:cs="Times New Roman"/>
          <w:sz w:val="18"/>
          <w:szCs w:val="18"/>
        </w:rPr>
        <w:t>Покупателя</w:t>
      </w:r>
      <w:r w:rsidRPr="006127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Сертификат</w:t>
      </w:r>
      <w:r w:rsidRPr="00612785">
        <w:rPr>
          <w:rFonts w:ascii="Times New Roman" w:hAnsi="Times New Roman" w:cs="Times New Roman"/>
          <w:sz w:val="18"/>
          <w:szCs w:val="18"/>
        </w:rPr>
        <w:t xml:space="preserve">, </w:t>
      </w:r>
      <w:r w:rsidR="005230CF">
        <w:rPr>
          <w:rFonts w:ascii="Times New Roman" w:hAnsi="Times New Roman" w:cs="Times New Roman"/>
          <w:sz w:val="18"/>
          <w:szCs w:val="18"/>
        </w:rPr>
        <w:t xml:space="preserve">или иных требований, в т.ч. </w:t>
      </w:r>
      <w:r w:rsidRPr="00612785">
        <w:rPr>
          <w:rFonts w:ascii="Times New Roman" w:hAnsi="Times New Roman" w:cs="Times New Roman"/>
          <w:sz w:val="18"/>
          <w:szCs w:val="18"/>
        </w:rPr>
        <w:t xml:space="preserve">выплаты неустойки, морального вреда, возмещения убытков, и </w:t>
      </w:r>
      <w:r w:rsidR="000D3970" w:rsidRPr="00612785">
        <w:rPr>
          <w:rFonts w:ascii="Times New Roman" w:hAnsi="Times New Roman" w:cs="Times New Roman"/>
          <w:sz w:val="18"/>
          <w:szCs w:val="18"/>
        </w:rPr>
        <w:t>иных расходов,</w:t>
      </w:r>
      <w:r w:rsidRPr="00612785">
        <w:rPr>
          <w:rFonts w:ascii="Times New Roman" w:hAnsi="Times New Roman" w:cs="Times New Roman"/>
          <w:sz w:val="18"/>
          <w:szCs w:val="18"/>
        </w:rPr>
        <w:t xml:space="preserve"> компенсаций, </w:t>
      </w:r>
      <w:r>
        <w:rPr>
          <w:rFonts w:ascii="Times New Roman" w:hAnsi="Times New Roman" w:cs="Times New Roman"/>
          <w:sz w:val="18"/>
          <w:szCs w:val="18"/>
        </w:rPr>
        <w:t>Покупатель</w:t>
      </w:r>
      <w:r w:rsidRPr="00612785">
        <w:rPr>
          <w:rFonts w:ascii="Times New Roman" w:hAnsi="Times New Roman" w:cs="Times New Roman"/>
          <w:sz w:val="18"/>
          <w:szCs w:val="18"/>
        </w:rPr>
        <w:t xml:space="preserve"> обязуется или в течение 24 </w:t>
      </w:r>
      <w:r w:rsidR="000D3970">
        <w:rPr>
          <w:rFonts w:ascii="Times New Roman" w:hAnsi="Times New Roman" w:cs="Times New Roman"/>
          <w:sz w:val="18"/>
          <w:szCs w:val="18"/>
        </w:rPr>
        <w:t xml:space="preserve">(двадцати четырех) </w:t>
      </w:r>
      <w:r w:rsidRPr="00612785">
        <w:rPr>
          <w:rFonts w:ascii="Times New Roman" w:hAnsi="Times New Roman" w:cs="Times New Roman"/>
          <w:sz w:val="18"/>
          <w:szCs w:val="18"/>
        </w:rPr>
        <w:t xml:space="preserve">часов связаться с Держателем, потребовав предъявить такие требования к себе, или компенсировать </w:t>
      </w:r>
      <w:r>
        <w:rPr>
          <w:rFonts w:ascii="Times New Roman" w:hAnsi="Times New Roman" w:cs="Times New Roman"/>
          <w:sz w:val="18"/>
          <w:szCs w:val="18"/>
        </w:rPr>
        <w:t>Продавцу</w:t>
      </w:r>
      <w:r w:rsidRPr="00612785">
        <w:rPr>
          <w:rFonts w:ascii="Times New Roman" w:hAnsi="Times New Roman" w:cs="Times New Roman"/>
          <w:sz w:val="18"/>
          <w:szCs w:val="18"/>
        </w:rPr>
        <w:t xml:space="preserve"> все требования Держателя в полном объеме. В случае судебного разбирательства </w:t>
      </w:r>
      <w:r>
        <w:rPr>
          <w:rFonts w:ascii="Times New Roman" w:hAnsi="Times New Roman" w:cs="Times New Roman"/>
          <w:sz w:val="18"/>
          <w:szCs w:val="18"/>
        </w:rPr>
        <w:t>Покупатель</w:t>
      </w:r>
      <w:r w:rsidRPr="00612785">
        <w:rPr>
          <w:rFonts w:ascii="Times New Roman" w:hAnsi="Times New Roman" w:cs="Times New Roman"/>
          <w:sz w:val="18"/>
          <w:szCs w:val="18"/>
        </w:rPr>
        <w:t xml:space="preserve"> обязуется оказать содействие </w:t>
      </w:r>
      <w:r>
        <w:rPr>
          <w:rFonts w:ascii="Times New Roman" w:hAnsi="Times New Roman" w:cs="Times New Roman"/>
          <w:sz w:val="18"/>
          <w:szCs w:val="18"/>
        </w:rPr>
        <w:t>Продавцу</w:t>
      </w:r>
      <w:r w:rsidRPr="00612785">
        <w:rPr>
          <w:rFonts w:ascii="Times New Roman" w:hAnsi="Times New Roman" w:cs="Times New Roman"/>
          <w:sz w:val="18"/>
          <w:szCs w:val="18"/>
        </w:rPr>
        <w:t xml:space="preserve">, предоставить необходимые документы/информацию, вступить в качестве надлежащего ответчика или третьего лица в дело, а также помимо возмещения понесенных </w:t>
      </w:r>
      <w:r>
        <w:rPr>
          <w:rFonts w:ascii="Times New Roman" w:hAnsi="Times New Roman" w:cs="Times New Roman"/>
          <w:sz w:val="18"/>
          <w:szCs w:val="18"/>
        </w:rPr>
        <w:t>Продавцом</w:t>
      </w:r>
      <w:r w:rsidRPr="00612785">
        <w:rPr>
          <w:rFonts w:ascii="Times New Roman" w:hAnsi="Times New Roman" w:cs="Times New Roman"/>
          <w:sz w:val="18"/>
          <w:szCs w:val="18"/>
        </w:rPr>
        <w:t xml:space="preserve"> убытков, обязан возместить </w:t>
      </w:r>
      <w:r>
        <w:rPr>
          <w:rFonts w:ascii="Times New Roman" w:hAnsi="Times New Roman" w:cs="Times New Roman"/>
          <w:sz w:val="18"/>
          <w:szCs w:val="18"/>
        </w:rPr>
        <w:t>Продавцу</w:t>
      </w:r>
      <w:r w:rsidRPr="00612785">
        <w:rPr>
          <w:rFonts w:ascii="Times New Roman" w:hAnsi="Times New Roman" w:cs="Times New Roman"/>
          <w:sz w:val="18"/>
          <w:szCs w:val="18"/>
        </w:rPr>
        <w:t xml:space="preserve"> все судебные расходы и иные издержки, к возмещению которых его присудит суд или которые понес</w:t>
      </w:r>
      <w:r>
        <w:rPr>
          <w:rFonts w:ascii="Times New Roman" w:hAnsi="Times New Roman" w:cs="Times New Roman"/>
          <w:sz w:val="18"/>
          <w:szCs w:val="18"/>
        </w:rPr>
        <w:t>ет</w:t>
      </w:r>
      <w:r w:rsidRPr="006127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Продавец</w:t>
      </w:r>
      <w:r w:rsidRPr="00612785">
        <w:rPr>
          <w:rFonts w:ascii="Times New Roman" w:hAnsi="Times New Roman" w:cs="Times New Roman"/>
          <w:sz w:val="18"/>
          <w:szCs w:val="18"/>
        </w:rPr>
        <w:t xml:space="preserve">, а также расходы, убытки и иные издержки, понесенные </w:t>
      </w:r>
      <w:r>
        <w:rPr>
          <w:rFonts w:ascii="Times New Roman" w:hAnsi="Times New Roman" w:cs="Times New Roman"/>
          <w:sz w:val="18"/>
          <w:szCs w:val="18"/>
        </w:rPr>
        <w:t>Продавцом</w:t>
      </w:r>
      <w:r w:rsidRPr="00612785">
        <w:rPr>
          <w:rFonts w:ascii="Times New Roman" w:hAnsi="Times New Roman" w:cs="Times New Roman"/>
          <w:sz w:val="18"/>
          <w:szCs w:val="18"/>
        </w:rPr>
        <w:t xml:space="preserve"> в связи с наступлением указанных обстоятельств. В случае отказа </w:t>
      </w:r>
      <w:r>
        <w:rPr>
          <w:rFonts w:ascii="Times New Roman" w:hAnsi="Times New Roman" w:cs="Times New Roman"/>
          <w:sz w:val="18"/>
          <w:szCs w:val="18"/>
        </w:rPr>
        <w:t>Покупателя</w:t>
      </w:r>
      <w:r w:rsidRPr="00612785">
        <w:rPr>
          <w:rFonts w:ascii="Times New Roman" w:hAnsi="Times New Roman" w:cs="Times New Roman"/>
          <w:sz w:val="18"/>
          <w:szCs w:val="18"/>
        </w:rPr>
        <w:t xml:space="preserve"> предъявить указанное требование к Держателю, вступить в дело в качестве надлежащего ответчика или третьего лица, добровольно урегулировать с Держателем возникший спор, он уплачивает </w:t>
      </w:r>
      <w:r>
        <w:rPr>
          <w:rFonts w:ascii="Times New Roman" w:hAnsi="Times New Roman" w:cs="Times New Roman"/>
          <w:sz w:val="18"/>
          <w:szCs w:val="18"/>
        </w:rPr>
        <w:t>Продавцу штрафную</w:t>
      </w:r>
      <w:r w:rsidRPr="00612785">
        <w:rPr>
          <w:rFonts w:ascii="Times New Roman" w:hAnsi="Times New Roman" w:cs="Times New Roman"/>
          <w:sz w:val="18"/>
          <w:szCs w:val="18"/>
        </w:rPr>
        <w:t xml:space="preserve"> неустойку </w:t>
      </w:r>
      <w:r>
        <w:rPr>
          <w:rFonts w:ascii="Times New Roman" w:hAnsi="Times New Roman" w:cs="Times New Roman"/>
          <w:sz w:val="18"/>
          <w:szCs w:val="18"/>
        </w:rPr>
        <w:t xml:space="preserve">(штраф) </w:t>
      </w:r>
      <w:r w:rsidRPr="00612785">
        <w:rPr>
          <w:rFonts w:ascii="Times New Roman" w:hAnsi="Times New Roman" w:cs="Times New Roman"/>
          <w:sz w:val="18"/>
          <w:szCs w:val="18"/>
        </w:rPr>
        <w:t xml:space="preserve">в размере </w:t>
      </w:r>
      <w:r>
        <w:rPr>
          <w:rFonts w:ascii="Times New Roman" w:hAnsi="Times New Roman" w:cs="Times New Roman"/>
          <w:sz w:val="18"/>
          <w:szCs w:val="18"/>
        </w:rPr>
        <w:t>номинала</w:t>
      </w:r>
      <w:r w:rsidRPr="006127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612785">
        <w:rPr>
          <w:rFonts w:ascii="Times New Roman" w:hAnsi="Times New Roman" w:cs="Times New Roman"/>
          <w:sz w:val="18"/>
          <w:szCs w:val="18"/>
        </w:rPr>
        <w:t>ертификата</w:t>
      </w:r>
      <w:r>
        <w:rPr>
          <w:rFonts w:ascii="Times New Roman" w:hAnsi="Times New Roman" w:cs="Times New Roman"/>
          <w:sz w:val="18"/>
          <w:szCs w:val="18"/>
        </w:rPr>
        <w:t>, переданного Покупателю</w:t>
      </w:r>
      <w:r w:rsidRPr="00612785">
        <w:rPr>
          <w:rFonts w:ascii="Times New Roman" w:hAnsi="Times New Roman" w:cs="Times New Roman"/>
          <w:sz w:val="18"/>
          <w:szCs w:val="18"/>
        </w:rPr>
        <w:t xml:space="preserve">, за каждый факт/случай неисполнения или ненадлежащего исполнения принятых на себя </w:t>
      </w:r>
      <w:r w:rsidR="002D2B2F">
        <w:rPr>
          <w:rFonts w:ascii="Times New Roman" w:hAnsi="Times New Roman" w:cs="Times New Roman"/>
          <w:sz w:val="18"/>
          <w:szCs w:val="18"/>
        </w:rPr>
        <w:t>обязанностей</w:t>
      </w:r>
      <w:r w:rsidRPr="00612785">
        <w:rPr>
          <w:rFonts w:ascii="Times New Roman" w:hAnsi="Times New Roman" w:cs="Times New Roman"/>
          <w:sz w:val="18"/>
          <w:szCs w:val="18"/>
        </w:rPr>
        <w:t xml:space="preserve">. Срок уплаты всех указанных сумм в настоящем пункте составляет 3 рабочих дня с момента получения соответствующего требования от </w:t>
      </w:r>
      <w:r>
        <w:rPr>
          <w:rFonts w:ascii="Times New Roman" w:hAnsi="Times New Roman" w:cs="Times New Roman"/>
          <w:sz w:val="18"/>
          <w:szCs w:val="18"/>
        </w:rPr>
        <w:t>Продавца</w:t>
      </w:r>
      <w:r w:rsidRPr="00612785">
        <w:rPr>
          <w:rFonts w:ascii="Times New Roman" w:hAnsi="Times New Roman" w:cs="Times New Roman"/>
          <w:sz w:val="18"/>
          <w:szCs w:val="18"/>
        </w:rPr>
        <w:t>.</w:t>
      </w:r>
    </w:p>
    <w:p w:rsidR="00B91749" w:rsidRDefault="00B91749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4.10. Покупатель</w:t>
      </w:r>
      <w:r w:rsidRPr="00B91749">
        <w:rPr>
          <w:rFonts w:ascii="Times New Roman" w:hAnsi="Times New Roman" w:cs="Times New Roman"/>
          <w:sz w:val="18"/>
          <w:szCs w:val="18"/>
        </w:rPr>
        <w:t xml:space="preserve"> не имеет право на изменение содержания и условий </w:t>
      </w:r>
      <w:r>
        <w:rPr>
          <w:rFonts w:ascii="Times New Roman" w:hAnsi="Times New Roman" w:cs="Times New Roman"/>
          <w:sz w:val="18"/>
          <w:szCs w:val="18"/>
        </w:rPr>
        <w:t>Сертификата, его номинала</w:t>
      </w:r>
      <w:r w:rsidRPr="00B91749">
        <w:rPr>
          <w:rFonts w:ascii="Times New Roman" w:hAnsi="Times New Roman" w:cs="Times New Roman"/>
          <w:sz w:val="18"/>
          <w:szCs w:val="18"/>
        </w:rPr>
        <w:t xml:space="preserve">. За нарушение настоящего пункта </w:t>
      </w:r>
      <w:r>
        <w:rPr>
          <w:rFonts w:ascii="Times New Roman" w:hAnsi="Times New Roman" w:cs="Times New Roman"/>
          <w:sz w:val="18"/>
          <w:szCs w:val="18"/>
        </w:rPr>
        <w:t>Покупатель</w:t>
      </w:r>
      <w:r w:rsidRPr="00B91749">
        <w:rPr>
          <w:rFonts w:ascii="Times New Roman" w:hAnsi="Times New Roman" w:cs="Times New Roman"/>
          <w:sz w:val="18"/>
          <w:szCs w:val="18"/>
        </w:rPr>
        <w:t xml:space="preserve"> обязуется выплатить </w:t>
      </w:r>
      <w:r>
        <w:rPr>
          <w:rFonts w:ascii="Times New Roman" w:hAnsi="Times New Roman" w:cs="Times New Roman"/>
          <w:sz w:val="18"/>
          <w:szCs w:val="18"/>
        </w:rPr>
        <w:t>Продавцу</w:t>
      </w:r>
      <w:r w:rsidRPr="00B91749">
        <w:rPr>
          <w:rFonts w:ascii="Times New Roman" w:hAnsi="Times New Roman" w:cs="Times New Roman"/>
          <w:sz w:val="18"/>
          <w:szCs w:val="18"/>
        </w:rPr>
        <w:t xml:space="preserve"> штрафную неустойку (штраф) в размере стоимости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B91749">
        <w:rPr>
          <w:rFonts w:ascii="Times New Roman" w:hAnsi="Times New Roman" w:cs="Times New Roman"/>
          <w:sz w:val="18"/>
          <w:szCs w:val="18"/>
        </w:rPr>
        <w:t xml:space="preserve">ертификата, </w:t>
      </w:r>
      <w:r>
        <w:rPr>
          <w:rFonts w:ascii="Times New Roman" w:hAnsi="Times New Roman" w:cs="Times New Roman"/>
          <w:sz w:val="18"/>
          <w:szCs w:val="18"/>
        </w:rPr>
        <w:t>переданного</w:t>
      </w:r>
      <w:r w:rsidRPr="00B917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Покупателем Держателю</w:t>
      </w:r>
      <w:r w:rsidRPr="00B91749">
        <w:rPr>
          <w:rFonts w:ascii="Times New Roman" w:hAnsi="Times New Roman" w:cs="Times New Roman"/>
          <w:sz w:val="18"/>
          <w:szCs w:val="18"/>
        </w:rPr>
        <w:t xml:space="preserve">, </w:t>
      </w:r>
      <w:r w:rsidR="002D6265">
        <w:rPr>
          <w:rFonts w:ascii="Times New Roman" w:hAnsi="Times New Roman" w:cs="Times New Roman"/>
          <w:sz w:val="18"/>
          <w:szCs w:val="18"/>
        </w:rPr>
        <w:t xml:space="preserve">увеличенной на 20%, </w:t>
      </w:r>
      <w:r w:rsidRPr="00B91749">
        <w:rPr>
          <w:rFonts w:ascii="Times New Roman" w:hAnsi="Times New Roman" w:cs="Times New Roman"/>
          <w:sz w:val="18"/>
          <w:szCs w:val="18"/>
        </w:rPr>
        <w:t xml:space="preserve">за каждый случай (факт) неисполнения или ненадлежащего исполнения </w:t>
      </w:r>
      <w:r w:rsidR="002D2B2F">
        <w:rPr>
          <w:rFonts w:ascii="Times New Roman" w:hAnsi="Times New Roman" w:cs="Times New Roman"/>
          <w:sz w:val="18"/>
          <w:szCs w:val="18"/>
        </w:rPr>
        <w:t>указанной обязанности</w:t>
      </w:r>
      <w:r w:rsidRPr="00B91749">
        <w:rPr>
          <w:rFonts w:ascii="Times New Roman" w:hAnsi="Times New Roman" w:cs="Times New Roman"/>
          <w:sz w:val="18"/>
          <w:szCs w:val="18"/>
        </w:rPr>
        <w:t>.</w:t>
      </w:r>
    </w:p>
    <w:p w:rsidR="00FE57DE" w:rsidRDefault="00FE57DE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4.11. Покупатель обязан довести до сведения Держателя следующую информацию:</w:t>
      </w:r>
    </w:p>
    <w:p w:rsidR="00FE57DE" w:rsidRPr="00FE57DE" w:rsidRDefault="00FE57DE" w:rsidP="00F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FE57DE">
        <w:rPr>
          <w:rFonts w:ascii="Times New Roman" w:hAnsi="Times New Roman" w:cs="Times New Roman"/>
          <w:sz w:val="18"/>
          <w:szCs w:val="18"/>
        </w:rPr>
        <w:t>наименование</w:t>
      </w:r>
      <w:r w:rsidR="00BB39D8">
        <w:rPr>
          <w:rFonts w:ascii="Times New Roman" w:hAnsi="Times New Roman" w:cs="Times New Roman"/>
          <w:sz w:val="18"/>
          <w:szCs w:val="18"/>
        </w:rPr>
        <w:t>,</w:t>
      </w:r>
      <w:r w:rsidRPr="00FE57DE">
        <w:rPr>
          <w:rFonts w:ascii="Times New Roman" w:hAnsi="Times New Roman" w:cs="Times New Roman"/>
          <w:sz w:val="18"/>
          <w:szCs w:val="18"/>
        </w:rPr>
        <w:t xml:space="preserve"> </w:t>
      </w:r>
      <w:r w:rsidR="00DF4D38">
        <w:rPr>
          <w:rFonts w:ascii="Times New Roman" w:hAnsi="Times New Roman" w:cs="Times New Roman"/>
          <w:sz w:val="18"/>
          <w:szCs w:val="18"/>
        </w:rPr>
        <w:t>место нахождения</w:t>
      </w:r>
      <w:r w:rsidR="00DF4D38" w:rsidRPr="00DF4D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Продавца</w:t>
      </w:r>
      <w:r w:rsidR="00DF4D38">
        <w:rPr>
          <w:rFonts w:ascii="Times New Roman" w:hAnsi="Times New Roman" w:cs="Times New Roman"/>
          <w:sz w:val="18"/>
          <w:szCs w:val="18"/>
        </w:rPr>
        <w:t xml:space="preserve"> и Покупателя</w:t>
      </w:r>
      <w:r w:rsidRPr="00FE57DE">
        <w:rPr>
          <w:rFonts w:ascii="Times New Roman" w:hAnsi="Times New Roman" w:cs="Times New Roman"/>
          <w:sz w:val="18"/>
          <w:szCs w:val="18"/>
        </w:rPr>
        <w:t>;</w:t>
      </w:r>
    </w:p>
    <w:p w:rsidR="00FE57DE" w:rsidRPr="00FE57DE" w:rsidRDefault="00FE57DE" w:rsidP="00F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FE57DE">
        <w:rPr>
          <w:rFonts w:ascii="Times New Roman" w:hAnsi="Times New Roman" w:cs="Times New Roman"/>
          <w:sz w:val="18"/>
          <w:szCs w:val="18"/>
        </w:rPr>
        <w:t xml:space="preserve">сведения о государственной регистрации </w:t>
      </w:r>
      <w:r>
        <w:rPr>
          <w:rFonts w:ascii="Times New Roman" w:hAnsi="Times New Roman" w:cs="Times New Roman"/>
          <w:sz w:val="18"/>
          <w:szCs w:val="18"/>
        </w:rPr>
        <w:t>Продавца</w:t>
      </w:r>
      <w:r w:rsidRPr="00FE57DE">
        <w:rPr>
          <w:rFonts w:ascii="Times New Roman" w:hAnsi="Times New Roman" w:cs="Times New Roman"/>
          <w:sz w:val="18"/>
          <w:szCs w:val="18"/>
        </w:rPr>
        <w:t xml:space="preserve">, а также номер телефона </w:t>
      </w:r>
      <w:r>
        <w:rPr>
          <w:rFonts w:ascii="Times New Roman" w:hAnsi="Times New Roman" w:cs="Times New Roman"/>
          <w:sz w:val="18"/>
          <w:szCs w:val="18"/>
        </w:rPr>
        <w:t>Продавца</w:t>
      </w:r>
      <w:r w:rsidRPr="00FE57DE">
        <w:rPr>
          <w:rFonts w:ascii="Times New Roman" w:hAnsi="Times New Roman" w:cs="Times New Roman"/>
          <w:sz w:val="18"/>
          <w:szCs w:val="18"/>
        </w:rPr>
        <w:t>;</w:t>
      </w:r>
    </w:p>
    <w:p w:rsidR="00FE57DE" w:rsidRPr="00FE57DE" w:rsidRDefault="00FE57DE" w:rsidP="00F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FE57DE">
        <w:rPr>
          <w:rFonts w:ascii="Times New Roman" w:hAnsi="Times New Roman" w:cs="Times New Roman"/>
          <w:sz w:val="18"/>
          <w:szCs w:val="18"/>
        </w:rPr>
        <w:t>порядковый номер</w:t>
      </w:r>
      <w:r>
        <w:rPr>
          <w:rFonts w:ascii="Times New Roman" w:hAnsi="Times New Roman" w:cs="Times New Roman"/>
          <w:sz w:val="18"/>
          <w:szCs w:val="18"/>
        </w:rPr>
        <w:t xml:space="preserve"> Сертификата</w:t>
      </w:r>
      <w:r w:rsidR="00B76256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FE57DE">
        <w:rPr>
          <w:rFonts w:ascii="Times New Roman" w:hAnsi="Times New Roman" w:cs="Times New Roman"/>
          <w:sz w:val="18"/>
          <w:szCs w:val="18"/>
        </w:rPr>
        <w:t>;</w:t>
      </w:r>
    </w:p>
    <w:p w:rsidR="00FE57DE" w:rsidRPr="00FE57DE" w:rsidRDefault="00FE57DE" w:rsidP="00F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FE57DE">
        <w:rPr>
          <w:rFonts w:ascii="Times New Roman" w:hAnsi="Times New Roman" w:cs="Times New Roman"/>
          <w:sz w:val="18"/>
          <w:szCs w:val="18"/>
        </w:rPr>
        <w:t xml:space="preserve">дата выдачи, срок действия </w:t>
      </w:r>
      <w:r>
        <w:rPr>
          <w:rFonts w:ascii="Times New Roman" w:hAnsi="Times New Roman" w:cs="Times New Roman"/>
          <w:sz w:val="18"/>
          <w:szCs w:val="18"/>
        </w:rPr>
        <w:t>Сертификата</w:t>
      </w:r>
      <w:r w:rsidRPr="00FE57DE">
        <w:rPr>
          <w:rFonts w:ascii="Times New Roman" w:hAnsi="Times New Roman" w:cs="Times New Roman"/>
          <w:sz w:val="18"/>
          <w:szCs w:val="18"/>
        </w:rPr>
        <w:t>;</w:t>
      </w:r>
    </w:p>
    <w:p w:rsidR="00FE57DE" w:rsidRPr="00FE57DE" w:rsidRDefault="00FE57DE" w:rsidP="00F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FE57DE">
        <w:rPr>
          <w:rFonts w:ascii="Times New Roman" w:hAnsi="Times New Roman" w:cs="Times New Roman"/>
          <w:sz w:val="18"/>
          <w:szCs w:val="18"/>
        </w:rPr>
        <w:t>номинал</w:t>
      </w:r>
      <w:r>
        <w:rPr>
          <w:rFonts w:ascii="Times New Roman" w:hAnsi="Times New Roman" w:cs="Times New Roman"/>
          <w:sz w:val="18"/>
          <w:szCs w:val="18"/>
        </w:rPr>
        <w:t xml:space="preserve"> Сертификата</w:t>
      </w:r>
      <w:r w:rsidRPr="00FE57DE">
        <w:rPr>
          <w:rFonts w:ascii="Times New Roman" w:hAnsi="Times New Roman" w:cs="Times New Roman"/>
          <w:sz w:val="18"/>
          <w:szCs w:val="18"/>
        </w:rPr>
        <w:t xml:space="preserve"> в белорусских рублях</w:t>
      </w:r>
      <w:r w:rsidR="002F3C87">
        <w:rPr>
          <w:rFonts w:ascii="Times New Roman" w:hAnsi="Times New Roman" w:cs="Times New Roman"/>
          <w:sz w:val="18"/>
          <w:szCs w:val="18"/>
        </w:rPr>
        <w:t xml:space="preserve"> (</w:t>
      </w:r>
      <w:r w:rsidR="002F3C87" w:rsidRPr="002F3C87">
        <w:rPr>
          <w:rFonts w:ascii="Times New Roman" w:hAnsi="Times New Roman" w:cs="Times New Roman"/>
          <w:sz w:val="18"/>
          <w:szCs w:val="18"/>
        </w:rPr>
        <w:t>стоимость соответствующего права</w:t>
      </w:r>
      <w:r w:rsidR="002F3C87">
        <w:rPr>
          <w:rFonts w:ascii="Times New Roman" w:hAnsi="Times New Roman" w:cs="Times New Roman"/>
          <w:sz w:val="18"/>
          <w:szCs w:val="18"/>
        </w:rPr>
        <w:t>)</w:t>
      </w:r>
      <w:r w:rsidRPr="00FE57DE">
        <w:rPr>
          <w:rFonts w:ascii="Times New Roman" w:hAnsi="Times New Roman" w:cs="Times New Roman"/>
          <w:sz w:val="18"/>
          <w:szCs w:val="18"/>
        </w:rPr>
        <w:t>;</w:t>
      </w:r>
    </w:p>
    <w:p w:rsidR="00FE57DE" w:rsidRPr="00FE57DE" w:rsidRDefault="00FE57DE" w:rsidP="00F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="00DE36FA">
        <w:rPr>
          <w:rFonts w:ascii="Times New Roman" w:hAnsi="Times New Roman" w:cs="Times New Roman"/>
          <w:sz w:val="18"/>
          <w:szCs w:val="18"/>
        </w:rPr>
        <w:t>Интернет-магазин</w:t>
      </w:r>
      <w:r w:rsidRPr="00DE36FA">
        <w:rPr>
          <w:rFonts w:ascii="Times New Roman" w:hAnsi="Times New Roman" w:cs="Times New Roman"/>
          <w:sz w:val="18"/>
          <w:szCs w:val="18"/>
        </w:rPr>
        <w:t xml:space="preserve"> Продавца</w:t>
      </w:r>
      <w:r w:rsidRPr="00FE57DE">
        <w:rPr>
          <w:rFonts w:ascii="Times New Roman" w:hAnsi="Times New Roman" w:cs="Times New Roman"/>
          <w:sz w:val="18"/>
          <w:szCs w:val="18"/>
        </w:rPr>
        <w:t>, в котор</w:t>
      </w:r>
      <w:r w:rsidR="002F3C87">
        <w:rPr>
          <w:rFonts w:ascii="Times New Roman" w:hAnsi="Times New Roman" w:cs="Times New Roman"/>
          <w:sz w:val="18"/>
          <w:szCs w:val="18"/>
        </w:rPr>
        <w:t>ом</w:t>
      </w:r>
      <w:r w:rsidRPr="00FE57DE">
        <w:rPr>
          <w:rFonts w:ascii="Times New Roman" w:hAnsi="Times New Roman" w:cs="Times New Roman"/>
          <w:sz w:val="18"/>
          <w:szCs w:val="18"/>
        </w:rPr>
        <w:t xml:space="preserve"> мо</w:t>
      </w:r>
      <w:r w:rsidR="002F3C87">
        <w:rPr>
          <w:rFonts w:ascii="Times New Roman" w:hAnsi="Times New Roman" w:cs="Times New Roman"/>
          <w:sz w:val="18"/>
          <w:szCs w:val="18"/>
        </w:rPr>
        <w:t xml:space="preserve">гут быть реализованы </w:t>
      </w:r>
      <w:r w:rsidRPr="00FE57DE">
        <w:rPr>
          <w:rFonts w:ascii="Times New Roman" w:hAnsi="Times New Roman" w:cs="Times New Roman"/>
          <w:sz w:val="18"/>
          <w:szCs w:val="18"/>
        </w:rPr>
        <w:t>прав</w:t>
      </w:r>
      <w:r w:rsidR="002F3C87">
        <w:rPr>
          <w:rFonts w:ascii="Times New Roman" w:hAnsi="Times New Roman" w:cs="Times New Roman"/>
          <w:sz w:val="18"/>
          <w:szCs w:val="18"/>
        </w:rPr>
        <w:t>а</w:t>
      </w:r>
      <w:r w:rsidRPr="00FE57DE">
        <w:rPr>
          <w:rFonts w:ascii="Times New Roman" w:hAnsi="Times New Roman" w:cs="Times New Roman"/>
          <w:sz w:val="18"/>
          <w:szCs w:val="18"/>
        </w:rPr>
        <w:t xml:space="preserve"> Держателя на получение 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FE57DE">
        <w:rPr>
          <w:rFonts w:ascii="Times New Roman" w:hAnsi="Times New Roman" w:cs="Times New Roman"/>
          <w:sz w:val="18"/>
          <w:szCs w:val="18"/>
        </w:rPr>
        <w:t xml:space="preserve">овара </w:t>
      </w:r>
      <w:r w:rsidR="002F3C87">
        <w:rPr>
          <w:rFonts w:ascii="Times New Roman" w:hAnsi="Times New Roman" w:cs="Times New Roman"/>
          <w:sz w:val="18"/>
          <w:szCs w:val="18"/>
        </w:rPr>
        <w:t xml:space="preserve">по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FE57DE">
        <w:rPr>
          <w:rFonts w:ascii="Times New Roman" w:hAnsi="Times New Roman" w:cs="Times New Roman"/>
          <w:sz w:val="18"/>
          <w:szCs w:val="18"/>
        </w:rPr>
        <w:t>ертификату;</w:t>
      </w:r>
    </w:p>
    <w:p w:rsidR="00FE57DE" w:rsidRDefault="00FE57DE" w:rsidP="00F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FE57DE">
        <w:rPr>
          <w:rFonts w:ascii="Times New Roman" w:hAnsi="Times New Roman" w:cs="Times New Roman"/>
          <w:sz w:val="18"/>
          <w:szCs w:val="18"/>
        </w:rPr>
        <w:t xml:space="preserve">порядок приобретения или предоставления 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FE57DE">
        <w:rPr>
          <w:rFonts w:ascii="Times New Roman" w:hAnsi="Times New Roman" w:cs="Times New Roman"/>
          <w:sz w:val="18"/>
          <w:szCs w:val="18"/>
        </w:rPr>
        <w:t xml:space="preserve">овара </w:t>
      </w:r>
      <w:r>
        <w:rPr>
          <w:rFonts w:ascii="Times New Roman" w:hAnsi="Times New Roman" w:cs="Times New Roman"/>
          <w:sz w:val="18"/>
          <w:szCs w:val="18"/>
        </w:rPr>
        <w:t>по Сер</w:t>
      </w:r>
      <w:r w:rsidRPr="00FE57DE">
        <w:rPr>
          <w:rFonts w:ascii="Times New Roman" w:hAnsi="Times New Roman" w:cs="Times New Roman"/>
          <w:sz w:val="18"/>
          <w:szCs w:val="18"/>
        </w:rPr>
        <w:t xml:space="preserve">тификату, установленный </w:t>
      </w:r>
      <w:r>
        <w:rPr>
          <w:rFonts w:ascii="Times New Roman" w:hAnsi="Times New Roman" w:cs="Times New Roman"/>
          <w:sz w:val="18"/>
          <w:szCs w:val="18"/>
        </w:rPr>
        <w:t>Продавцом</w:t>
      </w:r>
      <w:r w:rsidRPr="00FE57DE">
        <w:rPr>
          <w:rFonts w:ascii="Times New Roman" w:hAnsi="Times New Roman" w:cs="Times New Roman"/>
          <w:sz w:val="18"/>
          <w:szCs w:val="18"/>
        </w:rPr>
        <w:t>, или ссылка на информационный источник, в котором содержится указанный порядок.</w:t>
      </w:r>
    </w:p>
    <w:p w:rsidR="00FE57DE" w:rsidRPr="0030090C" w:rsidRDefault="00FE57DE" w:rsidP="00F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Покупатель в полном объеме несет ответственность за непредоставление им указанной в настоящем пункте информации Держателю.</w:t>
      </w:r>
    </w:p>
    <w:p w:rsidR="00751A6D" w:rsidRPr="0030090C" w:rsidRDefault="00751A6D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53739" w:rsidRPr="0030090C" w:rsidRDefault="00ED47FE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5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DB7E50">
        <w:rPr>
          <w:rFonts w:ascii="Times New Roman" w:hAnsi="Times New Roman" w:cs="Times New Roman"/>
          <w:sz w:val="18"/>
          <w:szCs w:val="18"/>
        </w:rPr>
        <w:t>СТОИМОСТЬ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</w:t>
      </w:r>
      <w:r w:rsidR="00DA11A8">
        <w:rPr>
          <w:rFonts w:ascii="Times New Roman" w:hAnsi="Times New Roman" w:cs="Times New Roman"/>
          <w:sz w:val="18"/>
          <w:szCs w:val="18"/>
        </w:rPr>
        <w:t>СЕРТИФИКАТА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И ПОРЯДОК РАСЧЕТОВ</w:t>
      </w:r>
      <w:r w:rsidR="00282C7A">
        <w:rPr>
          <w:rFonts w:ascii="Times New Roman" w:hAnsi="Times New Roman" w:cs="Times New Roman"/>
          <w:sz w:val="18"/>
          <w:szCs w:val="18"/>
        </w:rPr>
        <w:t>.</w:t>
      </w:r>
    </w:p>
    <w:p w:rsidR="00853739" w:rsidRPr="0030090C" w:rsidRDefault="00ED47FE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5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.1. </w:t>
      </w:r>
      <w:r w:rsidR="00DB7E50">
        <w:rPr>
          <w:rFonts w:ascii="Times New Roman" w:hAnsi="Times New Roman" w:cs="Times New Roman"/>
          <w:sz w:val="18"/>
          <w:szCs w:val="18"/>
        </w:rPr>
        <w:t>Общая стоимость</w:t>
      </w:r>
      <w:r w:rsidR="00564AC6" w:rsidRPr="0030090C">
        <w:rPr>
          <w:rFonts w:ascii="Times New Roman" w:hAnsi="Times New Roman" w:cs="Times New Roman"/>
          <w:sz w:val="18"/>
          <w:szCs w:val="18"/>
        </w:rPr>
        <w:t xml:space="preserve"> Сертификат</w:t>
      </w:r>
      <w:r w:rsidR="00DB7E50">
        <w:rPr>
          <w:rFonts w:ascii="Times New Roman" w:hAnsi="Times New Roman" w:cs="Times New Roman"/>
          <w:sz w:val="18"/>
          <w:szCs w:val="18"/>
        </w:rPr>
        <w:t>ов</w:t>
      </w:r>
      <w:r w:rsidR="00564AC6" w:rsidRPr="0030090C">
        <w:rPr>
          <w:rFonts w:ascii="Times New Roman" w:hAnsi="Times New Roman" w:cs="Times New Roman"/>
          <w:sz w:val="18"/>
          <w:szCs w:val="18"/>
        </w:rPr>
        <w:t xml:space="preserve"> формируется в зависимости от количества заказанного Покупателем Сертификата и его номинала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DB7E50">
        <w:rPr>
          <w:rFonts w:ascii="Times New Roman" w:hAnsi="Times New Roman" w:cs="Times New Roman"/>
          <w:sz w:val="18"/>
          <w:szCs w:val="18"/>
        </w:rPr>
        <w:t>Номинал</w:t>
      </w:r>
      <w:r w:rsidR="00564AC6" w:rsidRPr="0030090C">
        <w:rPr>
          <w:rFonts w:ascii="Times New Roman" w:hAnsi="Times New Roman" w:cs="Times New Roman"/>
          <w:sz w:val="18"/>
          <w:szCs w:val="18"/>
        </w:rPr>
        <w:t xml:space="preserve"> Сертификата, оплаченн</w:t>
      </w:r>
      <w:r w:rsidR="00DB7E50">
        <w:rPr>
          <w:rFonts w:ascii="Times New Roman" w:hAnsi="Times New Roman" w:cs="Times New Roman"/>
          <w:sz w:val="18"/>
          <w:szCs w:val="18"/>
        </w:rPr>
        <w:t>ый</w:t>
      </w:r>
      <w:r w:rsidR="00564AC6" w:rsidRPr="0030090C">
        <w:rPr>
          <w:rFonts w:ascii="Times New Roman" w:hAnsi="Times New Roman" w:cs="Times New Roman"/>
          <w:sz w:val="18"/>
          <w:szCs w:val="18"/>
        </w:rPr>
        <w:t xml:space="preserve"> Покупателем в срок и на условиях, предусмотренных настоящим договором, не подлежит изменению.</w:t>
      </w:r>
    </w:p>
    <w:p w:rsidR="00853739" w:rsidRPr="0030090C" w:rsidRDefault="00ED47FE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5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564AC6" w:rsidRPr="0030090C">
        <w:rPr>
          <w:rFonts w:ascii="Times New Roman" w:hAnsi="Times New Roman" w:cs="Times New Roman"/>
          <w:sz w:val="18"/>
          <w:szCs w:val="18"/>
        </w:rPr>
        <w:t>2</w:t>
      </w:r>
      <w:r w:rsidR="00853739" w:rsidRPr="0030090C">
        <w:rPr>
          <w:rFonts w:ascii="Times New Roman" w:hAnsi="Times New Roman" w:cs="Times New Roman"/>
          <w:sz w:val="18"/>
          <w:szCs w:val="18"/>
        </w:rPr>
        <w:t>. Комиссии по переводу денежных средств оплачиваются Покупателем.</w:t>
      </w:r>
    </w:p>
    <w:p w:rsidR="00853739" w:rsidRPr="0030090C" w:rsidRDefault="006D28EC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5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564AC6" w:rsidRPr="0030090C">
        <w:rPr>
          <w:rFonts w:ascii="Times New Roman" w:hAnsi="Times New Roman" w:cs="Times New Roman"/>
          <w:sz w:val="18"/>
          <w:szCs w:val="18"/>
        </w:rPr>
        <w:t>3</w:t>
      </w:r>
      <w:r w:rsidR="00853739" w:rsidRPr="0030090C">
        <w:rPr>
          <w:rFonts w:ascii="Times New Roman" w:hAnsi="Times New Roman" w:cs="Times New Roman"/>
          <w:sz w:val="18"/>
          <w:szCs w:val="18"/>
        </w:rPr>
        <w:t>. Валюта расчетов: белорусские рубли.</w:t>
      </w:r>
    </w:p>
    <w:p w:rsidR="00A444CB" w:rsidRPr="0030090C" w:rsidRDefault="006D28EC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5</w:t>
      </w:r>
      <w:r w:rsidR="00564AC6" w:rsidRPr="0030090C">
        <w:rPr>
          <w:rFonts w:ascii="Times New Roman" w:hAnsi="Times New Roman" w:cs="Times New Roman"/>
          <w:sz w:val="18"/>
          <w:szCs w:val="18"/>
        </w:rPr>
        <w:t>.4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E32A35" w:rsidRPr="0030090C">
        <w:rPr>
          <w:rFonts w:ascii="Times New Roman" w:hAnsi="Times New Roman" w:cs="Times New Roman"/>
          <w:sz w:val="18"/>
          <w:szCs w:val="18"/>
        </w:rPr>
        <w:t xml:space="preserve">Днем и временем </w:t>
      </w:r>
      <w:r w:rsidR="00564AC6" w:rsidRPr="0030090C">
        <w:rPr>
          <w:rFonts w:ascii="Times New Roman" w:hAnsi="Times New Roman" w:cs="Times New Roman"/>
          <w:sz w:val="18"/>
          <w:szCs w:val="18"/>
        </w:rPr>
        <w:t xml:space="preserve">(часы, минуты, секунды) оплаты </w:t>
      </w:r>
      <w:r w:rsidR="00E32A35" w:rsidRPr="0030090C">
        <w:rPr>
          <w:rFonts w:ascii="Times New Roman" w:hAnsi="Times New Roman" w:cs="Times New Roman"/>
          <w:sz w:val="18"/>
          <w:szCs w:val="18"/>
        </w:rPr>
        <w:t xml:space="preserve">считаются день и точное время (часы, минуты, секунды) </w:t>
      </w:r>
      <w:r w:rsidR="00B76256">
        <w:rPr>
          <w:rFonts w:ascii="Times New Roman" w:hAnsi="Times New Roman" w:cs="Times New Roman"/>
          <w:sz w:val="18"/>
          <w:szCs w:val="18"/>
        </w:rPr>
        <w:t>акцепта банком Продавца платежного поручения Покупателя</w:t>
      </w:r>
      <w:r w:rsidR="00E32A35" w:rsidRPr="0030090C">
        <w:rPr>
          <w:rFonts w:ascii="Times New Roman" w:hAnsi="Times New Roman" w:cs="Times New Roman"/>
          <w:sz w:val="18"/>
          <w:szCs w:val="18"/>
        </w:rPr>
        <w:t>, что при необходимости (по указанию Продавца) подтверждается Покупателем платежным поручением и информацией из клиент-банка Продавца.</w:t>
      </w:r>
    </w:p>
    <w:p w:rsidR="00AA656E" w:rsidRPr="0030090C" w:rsidRDefault="006D28EC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5</w:t>
      </w:r>
      <w:r w:rsidR="00A444CB" w:rsidRPr="0030090C">
        <w:rPr>
          <w:rFonts w:ascii="Times New Roman" w:hAnsi="Times New Roman" w:cs="Times New Roman"/>
          <w:sz w:val="18"/>
          <w:szCs w:val="18"/>
        </w:rPr>
        <w:t>.</w:t>
      </w:r>
      <w:r w:rsidR="00564AC6" w:rsidRPr="0030090C">
        <w:rPr>
          <w:rFonts w:ascii="Times New Roman" w:hAnsi="Times New Roman" w:cs="Times New Roman"/>
          <w:sz w:val="18"/>
          <w:szCs w:val="18"/>
        </w:rPr>
        <w:t>5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AA656E" w:rsidRPr="0030090C">
        <w:rPr>
          <w:rFonts w:ascii="Times New Roman" w:hAnsi="Times New Roman" w:cs="Times New Roman"/>
          <w:sz w:val="18"/>
          <w:szCs w:val="18"/>
        </w:rPr>
        <w:t>Условия оплаты – 100% предоплата.</w:t>
      </w:r>
    </w:p>
    <w:p w:rsidR="00A444CB" w:rsidRPr="0030090C" w:rsidRDefault="00AA656E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5.</w:t>
      </w:r>
      <w:r w:rsidR="00490AD7" w:rsidRPr="0030090C">
        <w:rPr>
          <w:rFonts w:ascii="Times New Roman" w:hAnsi="Times New Roman" w:cs="Times New Roman"/>
          <w:sz w:val="18"/>
          <w:szCs w:val="18"/>
        </w:rPr>
        <w:t>6</w:t>
      </w:r>
      <w:r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В случае перечисления Покупателем на расчетный счет Продавца денежных средств без получения согласования Продавца в отношении </w:t>
      </w:r>
      <w:r w:rsidR="00490AD7" w:rsidRPr="0030090C">
        <w:rPr>
          <w:rFonts w:ascii="Times New Roman" w:hAnsi="Times New Roman" w:cs="Times New Roman"/>
          <w:sz w:val="18"/>
          <w:szCs w:val="18"/>
        </w:rPr>
        <w:t>номинала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, количества, цены </w:t>
      </w:r>
      <w:r w:rsidR="00490AD7" w:rsidRPr="0030090C">
        <w:rPr>
          <w:rFonts w:ascii="Times New Roman" w:hAnsi="Times New Roman" w:cs="Times New Roman"/>
          <w:sz w:val="18"/>
          <w:szCs w:val="18"/>
        </w:rPr>
        <w:t>Сертификата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, Продавец имеет право по своему выбору: согласовать с Покупателем вышеуказанные условия и осуществить передачу </w:t>
      </w:r>
      <w:r w:rsidR="00490AD7" w:rsidRPr="0030090C">
        <w:rPr>
          <w:rFonts w:ascii="Times New Roman" w:hAnsi="Times New Roman" w:cs="Times New Roman"/>
          <w:sz w:val="18"/>
          <w:szCs w:val="18"/>
        </w:rPr>
        <w:t>Сертификата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 либо осуществить возврат д</w:t>
      </w:r>
      <w:r w:rsidR="00490AD7" w:rsidRPr="0030090C">
        <w:rPr>
          <w:rFonts w:ascii="Times New Roman" w:hAnsi="Times New Roman" w:cs="Times New Roman"/>
          <w:sz w:val="18"/>
          <w:szCs w:val="18"/>
        </w:rPr>
        <w:t>енежных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 средств Покупателю не позднее 30 (тридцати) календарных дней с момента получения письменного требования Покупателя о возврате вышеуказанн</w:t>
      </w:r>
      <w:r w:rsidR="006D28EC" w:rsidRPr="0030090C">
        <w:rPr>
          <w:rFonts w:ascii="Times New Roman" w:hAnsi="Times New Roman" w:cs="Times New Roman"/>
          <w:sz w:val="18"/>
          <w:szCs w:val="18"/>
        </w:rPr>
        <w:t>ых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 денежных средств.</w:t>
      </w:r>
    </w:p>
    <w:p w:rsidR="00564AC6" w:rsidRPr="0030090C" w:rsidRDefault="00490AD7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 xml:space="preserve">5.7. </w:t>
      </w:r>
      <w:r w:rsidR="00564AC6" w:rsidRPr="0030090C">
        <w:rPr>
          <w:rFonts w:ascii="Times New Roman" w:hAnsi="Times New Roman" w:cs="Times New Roman"/>
          <w:sz w:val="18"/>
          <w:szCs w:val="18"/>
        </w:rPr>
        <w:t>Сертификат может быть использован Держателем только один раз в течение срока</w:t>
      </w:r>
      <w:r w:rsidR="008C240D">
        <w:rPr>
          <w:rFonts w:ascii="Times New Roman" w:hAnsi="Times New Roman" w:cs="Times New Roman"/>
          <w:sz w:val="18"/>
          <w:szCs w:val="18"/>
        </w:rPr>
        <w:t xml:space="preserve"> и на условиях</w:t>
      </w:r>
      <w:r w:rsidR="00564AC6" w:rsidRPr="0030090C">
        <w:rPr>
          <w:rFonts w:ascii="Times New Roman" w:hAnsi="Times New Roman" w:cs="Times New Roman"/>
          <w:sz w:val="18"/>
          <w:szCs w:val="18"/>
        </w:rPr>
        <w:t>, указанн</w:t>
      </w:r>
      <w:r w:rsidR="008C240D">
        <w:rPr>
          <w:rFonts w:ascii="Times New Roman" w:hAnsi="Times New Roman" w:cs="Times New Roman"/>
          <w:sz w:val="18"/>
          <w:szCs w:val="18"/>
        </w:rPr>
        <w:t xml:space="preserve">ых </w:t>
      </w:r>
      <w:r w:rsidR="00564AC6" w:rsidRPr="0030090C">
        <w:rPr>
          <w:rFonts w:ascii="Times New Roman" w:hAnsi="Times New Roman" w:cs="Times New Roman"/>
          <w:sz w:val="18"/>
          <w:szCs w:val="18"/>
        </w:rPr>
        <w:t xml:space="preserve">Продавцом в </w:t>
      </w:r>
      <w:r w:rsidR="008C240D">
        <w:rPr>
          <w:rFonts w:ascii="Times New Roman" w:hAnsi="Times New Roman" w:cs="Times New Roman"/>
          <w:sz w:val="18"/>
          <w:szCs w:val="18"/>
        </w:rPr>
        <w:t xml:space="preserve">Правилах, размещенных </w:t>
      </w:r>
      <w:r w:rsidR="00DE36FA">
        <w:rPr>
          <w:rFonts w:ascii="Times New Roman" w:hAnsi="Times New Roman" w:cs="Times New Roman"/>
          <w:sz w:val="18"/>
          <w:szCs w:val="18"/>
        </w:rPr>
        <w:t>в Интернет-магазин</w:t>
      </w:r>
      <w:r w:rsidR="00533CE7" w:rsidRPr="00DE36FA">
        <w:rPr>
          <w:rFonts w:ascii="Times New Roman" w:hAnsi="Times New Roman" w:cs="Times New Roman"/>
          <w:sz w:val="18"/>
          <w:szCs w:val="18"/>
        </w:rPr>
        <w:t>е</w:t>
      </w:r>
      <w:r w:rsidR="008C240D" w:rsidRPr="00DE36FA">
        <w:rPr>
          <w:rFonts w:ascii="Times New Roman" w:hAnsi="Times New Roman" w:cs="Times New Roman"/>
          <w:sz w:val="18"/>
          <w:szCs w:val="18"/>
        </w:rPr>
        <w:t xml:space="preserve"> Продавца</w:t>
      </w:r>
      <w:r w:rsidR="00564AC6" w:rsidRPr="0030090C">
        <w:rPr>
          <w:rFonts w:ascii="Times New Roman" w:hAnsi="Times New Roman" w:cs="Times New Roman"/>
          <w:sz w:val="18"/>
          <w:szCs w:val="18"/>
        </w:rPr>
        <w:t>.</w:t>
      </w:r>
    </w:p>
    <w:p w:rsidR="00B33FDE" w:rsidRPr="0030090C" w:rsidRDefault="00B33FDE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53739" w:rsidRPr="0030090C" w:rsidRDefault="00282C7A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3739" w:rsidRPr="0030090C">
        <w:rPr>
          <w:rFonts w:ascii="Times New Roman" w:hAnsi="Times New Roman" w:cs="Times New Roman"/>
          <w:sz w:val="18"/>
          <w:szCs w:val="18"/>
        </w:rPr>
        <w:t>. ОТВЕТСТВЕННОСТЬ СТОРОН. ПОРЯДОК РАЗРЕШЕНИЯ СПОРОВ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3739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3739" w:rsidRPr="0030090C">
        <w:rPr>
          <w:rFonts w:ascii="Times New Roman" w:hAnsi="Times New Roman" w:cs="Times New Roman"/>
          <w:sz w:val="18"/>
          <w:szCs w:val="18"/>
        </w:rPr>
        <w:t>.1. Стороны несут ответственность за ненадлежащее исполнение своих обязательств по настоящему Договору в порядке, предусмотренном действующим законодательством Республики Беларусь.</w:t>
      </w:r>
    </w:p>
    <w:p w:rsidR="00853739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6</w:t>
      </w:r>
      <w:r w:rsidR="00853739" w:rsidRPr="0030090C">
        <w:rPr>
          <w:rFonts w:ascii="Times New Roman" w:hAnsi="Times New Roman" w:cs="Times New Roman"/>
          <w:sz w:val="18"/>
          <w:szCs w:val="18"/>
        </w:rPr>
        <w:t>.2. Продавец не несет ответственности за убытки, причиненные Покупателю вследствие ненадлежащего</w:t>
      </w:r>
      <w:r w:rsidR="00490AD7" w:rsidRPr="0030090C">
        <w:rPr>
          <w:rFonts w:ascii="Times New Roman" w:hAnsi="Times New Roman" w:cs="Times New Roman"/>
          <w:sz w:val="18"/>
          <w:szCs w:val="18"/>
        </w:rPr>
        <w:t xml:space="preserve"> или несвоевременного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использования последним </w:t>
      </w:r>
      <w:r w:rsidR="00490AD7" w:rsidRPr="0030090C">
        <w:rPr>
          <w:rFonts w:ascii="Times New Roman" w:hAnsi="Times New Roman" w:cs="Times New Roman"/>
          <w:sz w:val="18"/>
          <w:szCs w:val="18"/>
        </w:rPr>
        <w:t>Сертификата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</w:p>
    <w:p w:rsidR="00853739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3739" w:rsidRPr="0030090C">
        <w:rPr>
          <w:rFonts w:ascii="Times New Roman" w:hAnsi="Times New Roman" w:cs="Times New Roman"/>
          <w:sz w:val="18"/>
          <w:szCs w:val="18"/>
        </w:rPr>
        <w:t>.3. Продавец не отвечает за убытки Покупателя, возникшие в результате:</w:t>
      </w:r>
    </w:p>
    <w:p w:rsidR="00853739" w:rsidRPr="0030090C" w:rsidRDefault="00853739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предоставления недостоверной информации при согласовании Заказа</w:t>
      </w:r>
      <w:r w:rsidR="00AA656E" w:rsidRPr="0030090C">
        <w:rPr>
          <w:rFonts w:ascii="Times New Roman" w:hAnsi="Times New Roman" w:cs="Times New Roman"/>
          <w:sz w:val="18"/>
          <w:szCs w:val="18"/>
        </w:rPr>
        <w:t>,</w:t>
      </w:r>
      <w:r w:rsidRPr="0030090C">
        <w:rPr>
          <w:rFonts w:ascii="Times New Roman" w:hAnsi="Times New Roman" w:cs="Times New Roman"/>
          <w:sz w:val="18"/>
          <w:szCs w:val="18"/>
        </w:rPr>
        <w:t xml:space="preserve"> в т.ч. неправильного указания или сообщения идентификационных сведений</w:t>
      </w:r>
      <w:r w:rsidR="00490AD7" w:rsidRPr="0030090C">
        <w:rPr>
          <w:rFonts w:ascii="Times New Roman" w:hAnsi="Times New Roman" w:cs="Times New Roman"/>
          <w:sz w:val="18"/>
          <w:szCs w:val="18"/>
        </w:rPr>
        <w:t>, Адреса</w:t>
      </w:r>
      <w:r w:rsidR="00355E4A">
        <w:rPr>
          <w:rFonts w:ascii="Times New Roman" w:hAnsi="Times New Roman" w:cs="Times New Roman"/>
          <w:sz w:val="18"/>
          <w:szCs w:val="18"/>
        </w:rPr>
        <w:t>, адреса доставки</w:t>
      </w:r>
      <w:r w:rsidRPr="0030090C">
        <w:rPr>
          <w:rFonts w:ascii="Times New Roman" w:hAnsi="Times New Roman" w:cs="Times New Roman"/>
          <w:sz w:val="18"/>
          <w:szCs w:val="18"/>
        </w:rPr>
        <w:t>;</w:t>
      </w:r>
    </w:p>
    <w:p w:rsidR="00853739" w:rsidRPr="0030090C" w:rsidRDefault="00853739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090C">
        <w:rPr>
          <w:rFonts w:ascii="Times New Roman" w:hAnsi="Times New Roman" w:cs="Times New Roman"/>
          <w:sz w:val="18"/>
          <w:szCs w:val="18"/>
        </w:rPr>
        <w:t>неправомерных действий третьих лиц.</w:t>
      </w:r>
    </w:p>
    <w:p w:rsidR="00853739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.4. Покупатель несет полную ответственность за достоверность идентификационных сведений, указанных им </w:t>
      </w:r>
      <w:r w:rsidR="007368D5">
        <w:rPr>
          <w:rFonts w:ascii="Times New Roman" w:hAnsi="Times New Roman" w:cs="Times New Roman"/>
          <w:sz w:val="18"/>
          <w:szCs w:val="18"/>
        </w:rPr>
        <w:t>в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Заказе.</w:t>
      </w:r>
    </w:p>
    <w:p w:rsidR="00853739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490AD7" w:rsidRPr="0030090C">
        <w:rPr>
          <w:rFonts w:ascii="Times New Roman" w:hAnsi="Times New Roman" w:cs="Times New Roman"/>
          <w:sz w:val="18"/>
          <w:szCs w:val="18"/>
        </w:rPr>
        <w:t>5</w:t>
      </w:r>
      <w:r w:rsidR="00853739" w:rsidRPr="0030090C">
        <w:rPr>
          <w:rFonts w:ascii="Times New Roman" w:hAnsi="Times New Roman" w:cs="Times New Roman"/>
          <w:sz w:val="18"/>
          <w:szCs w:val="18"/>
        </w:rPr>
        <w:t>. Досудебный (претензионный) порядок урегулирования споров является обязательным. Если же соглашение по спору не достигнуто, споры разрешаются в судебном порядке в соответствии с действующим законодательством Республики Беларусь</w:t>
      </w:r>
      <w:r w:rsidR="00533CE7">
        <w:rPr>
          <w:rFonts w:ascii="Times New Roman" w:hAnsi="Times New Roman" w:cs="Times New Roman"/>
          <w:sz w:val="18"/>
          <w:szCs w:val="18"/>
        </w:rPr>
        <w:t xml:space="preserve"> в экономическом суде по месту нахождения Продавца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</w:p>
    <w:p w:rsidR="00A444CB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490AD7" w:rsidRPr="0030090C">
        <w:rPr>
          <w:rFonts w:ascii="Times New Roman" w:hAnsi="Times New Roman" w:cs="Times New Roman"/>
          <w:sz w:val="18"/>
          <w:szCs w:val="18"/>
        </w:rPr>
        <w:t>6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В случае несвоевременной </w:t>
      </w:r>
      <w:r w:rsidR="00490AD7" w:rsidRPr="0030090C">
        <w:rPr>
          <w:rFonts w:ascii="Times New Roman" w:hAnsi="Times New Roman" w:cs="Times New Roman"/>
          <w:sz w:val="18"/>
          <w:szCs w:val="18"/>
        </w:rPr>
        <w:t>передачи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, либо </w:t>
      </w:r>
      <w:r w:rsidR="00490AD7" w:rsidRPr="0030090C">
        <w:rPr>
          <w:rFonts w:ascii="Times New Roman" w:hAnsi="Times New Roman" w:cs="Times New Roman"/>
          <w:sz w:val="18"/>
          <w:szCs w:val="18"/>
        </w:rPr>
        <w:t>передачи Сертификата в меньшем количестве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, либо </w:t>
      </w:r>
      <w:r w:rsidR="00A36ABE" w:rsidRPr="0030090C">
        <w:rPr>
          <w:rFonts w:ascii="Times New Roman" w:hAnsi="Times New Roman" w:cs="Times New Roman"/>
          <w:sz w:val="18"/>
          <w:szCs w:val="18"/>
        </w:rPr>
        <w:t>передачи Сертификата иного номинала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, Продавец уплачивает Покупателю штраф в размере 0,1% от стоимости </w:t>
      </w:r>
      <w:r w:rsidR="00A36ABE" w:rsidRPr="0030090C">
        <w:rPr>
          <w:rFonts w:ascii="Times New Roman" w:hAnsi="Times New Roman" w:cs="Times New Roman"/>
          <w:sz w:val="18"/>
          <w:szCs w:val="18"/>
        </w:rPr>
        <w:t>несвоевременно переданного Сертификата, или от стоимости не переданного Сертификата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, либо </w:t>
      </w:r>
      <w:r w:rsidR="00877C10" w:rsidRPr="0030090C">
        <w:rPr>
          <w:rFonts w:ascii="Times New Roman" w:hAnsi="Times New Roman" w:cs="Times New Roman"/>
          <w:sz w:val="18"/>
          <w:szCs w:val="18"/>
        </w:rPr>
        <w:t xml:space="preserve">от стоимости отсутствующего номинала Сертификата, 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если </w:t>
      </w:r>
      <w:r w:rsidR="000D1123" w:rsidRPr="0030090C">
        <w:rPr>
          <w:rFonts w:ascii="Times New Roman" w:hAnsi="Times New Roman" w:cs="Times New Roman"/>
          <w:sz w:val="18"/>
          <w:szCs w:val="18"/>
        </w:rPr>
        <w:t>Покупатель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 в установленном Договором порядке и срок уведомил об этом </w:t>
      </w:r>
      <w:r w:rsidR="000D1123" w:rsidRPr="0030090C">
        <w:rPr>
          <w:rFonts w:ascii="Times New Roman" w:hAnsi="Times New Roman" w:cs="Times New Roman"/>
          <w:sz w:val="18"/>
          <w:szCs w:val="18"/>
        </w:rPr>
        <w:t>Продавца</w:t>
      </w:r>
      <w:r w:rsidR="00A444CB" w:rsidRPr="0030090C">
        <w:rPr>
          <w:rFonts w:ascii="Times New Roman" w:hAnsi="Times New Roman" w:cs="Times New Roman"/>
          <w:sz w:val="18"/>
          <w:szCs w:val="18"/>
        </w:rPr>
        <w:t>. Указанный штраф не взыскивается, если П</w:t>
      </w:r>
      <w:r w:rsidR="000D1123" w:rsidRPr="0030090C">
        <w:rPr>
          <w:rFonts w:ascii="Times New Roman" w:hAnsi="Times New Roman" w:cs="Times New Roman"/>
          <w:sz w:val="18"/>
          <w:szCs w:val="18"/>
        </w:rPr>
        <w:t>родавец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 в течение 5 (пяти) рабочих дней </w:t>
      </w:r>
      <w:r w:rsidR="00877C10" w:rsidRPr="0030090C">
        <w:rPr>
          <w:rFonts w:ascii="Times New Roman" w:hAnsi="Times New Roman" w:cs="Times New Roman"/>
          <w:sz w:val="18"/>
          <w:szCs w:val="18"/>
        </w:rPr>
        <w:t xml:space="preserve">с момента уведомления </w:t>
      </w:r>
      <w:r w:rsidR="002D6265">
        <w:rPr>
          <w:rFonts w:ascii="Times New Roman" w:hAnsi="Times New Roman" w:cs="Times New Roman"/>
          <w:sz w:val="18"/>
          <w:szCs w:val="18"/>
        </w:rPr>
        <w:t xml:space="preserve">Покупателем </w:t>
      </w:r>
      <w:r w:rsidR="00877C10" w:rsidRPr="0030090C">
        <w:rPr>
          <w:rFonts w:ascii="Times New Roman" w:hAnsi="Times New Roman" w:cs="Times New Roman"/>
          <w:sz w:val="18"/>
          <w:szCs w:val="18"/>
        </w:rPr>
        <w:t>об этом Продавца</w:t>
      </w:r>
      <w:r w:rsidR="002D6265">
        <w:rPr>
          <w:rFonts w:ascii="Times New Roman" w:hAnsi="Times New Roman" w:cs="Times New Roman"/>
          <w:sz w:val="18"/>
          <w:szCs w:val="18"/>
        </w:rPr>
        <w:t xml:space="preserve"> (п. 4.8. Договора)</w:t>
      </w:r>
      <w:r w:rsidR="00877C10" w:rsidRPr="0030090C">
        <w:rPr>
          <w:rFonts w:ascii="Times New Roman" w:hAnsi="Times New Roman" w:cs="Times New Roman"/>
          <w:sz w:val="18"/>
          <w:szCs w:val="18"/>
        </w:rPr>
        <w:t xml:space="preserve"> передаст Сертификат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, </w:t>
      </w:r>
      <w:r w:rsidR="00877C10" w:rsidRPr="0030090C">
        <w:rPr>
          <w:rFonts w:ascii="Times New Roman" w:hAnsi="Times New Roman" w:cs="Times New Roman"/>
          <w:sz w:val="18"/>
          <w:szCs w:val="18"/>
        </w:rPr>
        <w:t>соответствующий условиям Договора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, либо, если </w:t>
      </w:r>
      <w:r w:rsidR="000D1123" w:rsidRPr="0030090C">
        <w:rPr>
          <w:rFonts w:ascii="Times New Roman" w:hAnsi="Times New Roman" w:cs="Times New Roman"/>
          <w:sz w:val="18"/>
          <w:szCs w:val="18"/>
        </w:rPr>
        <w:t>Покупатель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 реализует иные права, предусмотренные ст.445 Гражданского кодекса Республики Беларусь, либо Стороны придут к иному соглашению.</w:t>
      </w:r>
    </w:p>
    <w:p w:rsidR="00853739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A444CB" w:rsidRPr="0030090C">
        <w:rPr>
          <w:rFonts w:ascii="Times New Roman" w:hAnsi="Times New Roman" w:cs="Times New Roman"/>
          <w:sz w:val="18"/>
          <w:szCs w:val="18"/>
        </w:rPr>
        <w:t>.</w:t>
      </w:r>
      <w:r w:rsidR="00877C10" w:rsidRPr="0030090C">
        <w:rPr>
          <w:rFonts w:ascii="Times New Roman" w:hAnsi="Times New Roman" w:cs="Times New Roman"/>
          <w:sz w:val="18"/>
          <w:szCs w:val="18"/>
        </w:rPr>
        <w:t>7</w:t>
      </w:r>
      <w:r w:rsidR="00A444CB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За пользование чужими денежными средствами Покупателя, подлежащими оплате Продавцом согласно условиям ст. 366 Гражданского кодекса Республики Беларусь, Продавец уплачивает Покупателю за все время пользования чужими денежными средствами </w:t>
      </w:r>
      <w:r w:rsidR="000D1123" w:rsidRPr="0030090C">
        <w:rPr>
          <w:rFonts w:ascii="Times New Roman" w:hAnsi="Times New Roman" w:cs="Times New Roman"/>
          <w:sz w:val="18"/>
          <w:szCs w:val="18"/>
        </w:rPr>
        <w:t xml:space="preserve">Покупателя </w:t>
      </w:r>
      <w:r w:rsidR="00853739" w:rsidRPr="0030090C">
        <w:rPr>
          <w:rFonts w:ascii="Times New Roman" w:hAnsi="Times New Roman" w:cs="Times New Roman"/>
          <w:sz w:val="18"/>
          <w:szCs w:val="18"/>
        </w:rPr>
        <w:t>проценты на сумму этих средств в размере 0,1% ставки рефинансирования, установленной Национальным банком Республики Беларусь на день исполнения обязательства или его соответствующей части, либо на день вынесения решения судом.</w:t>
      </w:r>
      <w:r w:rsidR="00533CE7">
        <w:rPr>
          <w:rFonts w:ascii="Times New Roman" w:hAnsi="Times New Roman" w:cs="Times New Roman"/>
          <w:sz w:val="18"/>
          <w:szCs w:val="18"/>
        </w:rPr>
        <w:t xml:space="preserve"> </w:t>
      </w:r>
      <w:r w:rsidR="00533CE7" w:rsidRPr="00533CE7">
        <w:rPr>
          <w:rFonts w:ascii="Times New Roman" w:hAnsi="Times New Roman" w:cs="Times New Roman"/>
          <w:sz w:val="18"/>
          <w:szCs w:val="18"/>
        </w:rPr>
        <w:t>При этом проценты за пользование чужими денежными средствами взимаются с Продавца не более, чем за один календарный день их пользования (неправомерного удержания, уклонения от их возврата, иной просрочки в их уплате)</w:t>
      </w:r>
      <w:r w:rsidR="00533CE7">
        <w:rPr>
          <w:rFonts w:ascii="Times New Roman" w:hAnsi="Times New Roman" w:cs="Times New Roman"/>
          <w:sz w:val="18"/>
          <w:szCs w:val="18"/>
        </w:rPr>
        <w:t>.</w:t>
      </w:r>
    </w:p>
    <w:p w:rsidR="00BE5BCD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E5BCD" w:rsidRPr="0030090C">
        <w:rPr>
          <w:rFonts w:ascii="Times New Roman" w:hAnsi="Times New Roman" w:cs="Times New Roman"/>
          <w:sz w:val="18"/>
          <w:szCs w:val="18"/>
        </w:rPr>
        <w:t>.</w:t>
      </w:r>
      <w:r w:rsidR="007A5157" w:rsidRPr="0030090C">
        <w:rPr>
          <w:rFonts w:ascii="Times New Roman" w:hAnsi="Times New Roman" w:cs="Times New Roman"/>
          <w:sz w:val="18"/>
          <w:szCs w:val="18"/>
        </w:rPr>
        <w:t>8</w:t>
      </w:r>
      <w:r w:rsidR="00BE5BCD" w:rsidRPr="0030090C">
        <w:rPr>
          <w:rFonts w:ascii="Times New Roman" w:hAnsi="Times New Roman" w:cs="Times New Roman"/>
          <w:sz w:val="18"/>
          <w:szCs w:val="18"/>
        </w:rPr>
        <w:t xml:space="preserve">. В случае необоснованного отказа Покупателя от приемки </w:t>
      </w:r>
      <w:r w:rsidR="007A5157" w:rsidRPr="0030090C">
        <w:rPr>
          <w:rFonts w:ascii="Times New Roman" w:hAnsi="Times New Roman" w:cs="Times New Roman"/>
          <w:sz w:val="18"/>
          <w:szCs w:val="18"/>
        </w:rPr>
        <w:t>Сертификата</w:t>
      </w:r>
      <w:r w:rsidR="00BE5BCD" w:rsidRPr="0030090C">
        <w:rPr>
          <w:rFonts w:ascii="Times New Roman" w:hAnsi="Times New Roman" w:cs="Times New Roman"/>
          <w:sz w:val="18"/>
          <w:szCs w:val="18"/>
        </w:rPr>
        <w:t xml:space="preserve"> и (или) непредставление документов, которые он обязан предоставить Продавцу согласно условиям Договора и (или) законодательства, Покупатель обязуется уплатить Продавцу штрафную неустойку (штраф) в размере </w:t>
      </w:r>
      <w:r w:rsidR="00483700">
        <w:rPr>
          <w:rFonts w:ascii="Times New Roman" w:hAnsi="Times New Roman" w:cs="Times New Roman"/>
          <w:sz w:val="18"/>
          <w:szCs w:val="18"/>
        </w:rPr>
        <w:t>1</w:t>
      </w:r>
      <w:r w:rsidR="00BE5BCD" w:rsidRPr="0030090C">
        <w:rPr>
          <w:rFonts w:ascii="Times New Roman" w:hAnsi="Times New Roman" w:cs="Times New Roman"/>
          <w:sz w:val="18"/>
          <w:szCs w:val="18"/>
        </w:rPr>
        <w:t xml:space="preserve"> (</w:t>
      </w:r>
      <w:r w:rsidR="00C07774">
        <w:rPr>
          <w:rFonts w:ascii="Times New Roman" w:hAnsi="Times New Roman" w:cs="Times New Roman"/>
          <w:sz w:val="18"/>
          <w:szCs w:val="18"/>
        </w:rPr>
        <w:t>одной</w:t>
      </w:r>
      <w:r w:rsidR="00BE5BCD" w:rsidRPr="0030090C">
        <w:rPr>
          <w:rFonts w:ascii="Times New Roman" w:hAnsi="Times New Roman" w:cs="Times New Roman"/>
          <w:sz w:val="18"/>
          <w:szCs w:val="18"/>
        </w:rPr>
        <w:t>) базов</w:t>
      </w:r>
      <w:r w:rsidR="00C07774">
        <w:rPr>
          <w:rFonts w:ascii="Times New Roman" w:hAnsi="Times New Roman" w:cs="Times New Roman"/>
          <w:sz w:val="18"/>
          <w:szCs w:val="18"/>
        </w:rPr>
        <w:t>ой</w:t>
      </w:r>
      <w:r w:rsidR="00BE5BCD" w:rsidRPr="0030090C">
        <w:rPr>
          <w:rFonts w:ascii="Times New Roman" w:hAnsi="Times New Roman" w:cs="Times New Roman"/>
          <w:sz w:val="18"/>
          <w:szCs w:val="18"/>
        </w:rPr>
        <w:t xml:space="preserve"> величин</w:t>
      </w:r>
      <w:r w:rsidR="00C07774">
        <w:rPr>
          <w:rFonts w:ascii="Times New Roman" w:hAnsi="Times New Roman" w:cs="Times New Roman"/>
          <w:sz w:val="18"/>
          <w:szCs w:val="18"/>
        </w:rPr>
        <w:t>ы на дату оплаты</w:t>
      </w:r>
      <w:r w:rsidR="00BE5BCD" w:rsidRPr="0030090C">
        <w:rPr>
          <w:rFonts w:ascii="Times New Roman" w:hAnsi="Times New Roman" w:cs="Times New Roman"/>
          <w:sz w:val="18"/>
          <w:szCs w:val="18"/>
        </w:rPr>
        <w:t xml:space="preserve"> за каждый случай (факт) такого нарушения</w:t>
      </w:r>
      <w:r w:rsidR="00DD6D58">
        <w:rPr>
          <w:rFonts w:ascii="Times New Roman" w:hAnsi="Times New Roman" w:cs="Times New Roman"/>
          <w:sz w:val="18"/>
          <w:szCs w:val="18"/>
        </w:rPr>
        <w:t>,</w:t>
      </w:r>
      <w:r w:rsidR="00DD6D58" w:rsidRPr="00DD6D58">
        <w:t xml:space="preserve"> </w:t>
      </w:r>
      <w:r w:rsidR="00DD6D58" w:rsidRPr="00DD6D58">
        <w:rPr>
          <w:rFonts w:ascii="Times New Roman" w:hAnsi="Times New Roman" w:cs="Times New Roman"/>
          <w:sz w:val="18"/>
          <w:szCs w:val="18"/>
        </w:rPr>
        <w:t xml:space="preserve">а также возместить транспортные расходы, связанные с доставкой </w:t>
      </w:r>
      <w:r w:rsidR="00DD6D58">
        <w:rPr>
          <w:rFonts w:ascii="Times New Roman" w:hAnsi="Times New Roman" w:cs="Times New Roman"/>
          <w:sz w:val="18"/>
          <w:szCs w:val="18"/>
        </w:rPr>
        <w:t>Сертификата</w:t>
      </w:r>
      <w:r w:rsidR="00DD6D58" w:rsidRPr="00DD6D58">
        <w:rPr>
          <w:rFonts w:ascii="Times New Roman" w:hAnsi="Times New Roman" w:cs="Times New Roman"/>
          <w:sz w:val="18"/>
          <w:szCs w:val="18"/>
        </w:rPr>
        <w:t xml:space="preserve"> в место передачи (по </w:t>
      </w:r>
      <w:r w:rsidR="00DD6D58">
        <w:rPr>
          <w:rFonts w:ascii="Times New Roman" w:hAnsi="Times New Roman" w:cs="Times New Roman"/>
          <w:sz w:val="18"/>
          <w:szCs w:val="18"/>
        </w:rPr>
        <w:t>а</w:t>
      </w:r>
      <w:r w:rsidR="00DD6D58" w:rsidRPr="00DD6D58">
        <w:rPr>
          <w:rFonts w:ascii="Times New Roman" w:hAnsi="Times New Roman" w:cs="Times New Roman"/>
          <w:sz w:val="18"/>
          <w:szCs w:val="18"/>
        </w:rPr>
        <w:t>дресу</w:t>
      </w:r>
      <w:r w:rsidR="00DD6D58">
        <w:rPr>
          <w:rFonts w:ascii="Times New Roman" w:hAnsi="Times New Roman" w:cs="Times New Roman"/>
          <w:sz w:val="18"/>
          <w:szCs w:val="18"/>
        </w:rPr>
        <w:t>, согласованному в заказе</w:t>
      </w:r>
      <w:r w:rsidR="00DD6D58" w:rsidRPr="00DD6D58">
        <w:rPr>
          <w:rFonts w:ascii="Times New Roman" w:hAnsi="Times New Roman" w:cs="Times New Roman"/>
          <w:sz w:val="18"/>
          <w:szCs w:val="18"/>
        </w:rPr>
        <w:t>) и обратно на склад Продавца (стоянку перевозчика)</w:t>
      </w:r>
      <w:r w:rsidR="00BE5BCD" w:rsidRPr="0030090C">
        <w:rPr>
          <w:rFonts w:ascii="Times New Roman" w:hAnsi="Times New Roman" w:cs="Times New Roman"/>
          <w:sz w:val="18"/>
          <w:szCs w:val="18"/>
        </w:rPr>
        <w:t>.</w:t>
      </w:r>
    </w:p>
    <w:p w:rsidR="00B24D57" w:rsidRDefault="00B24D57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6.9. </w:t>
      </w:r>
      <w:r w:rsidRPr="00B24D57">
        <w:rPr>
          <w:rFonts w:ascii="Times New Roman" w:hAnsi="Times New Roman" w:cs="Times New Roman"/>
          <w:sz w:val="18"/>
          <w:szCs w:val="18"/>
        </w:rPr>
        <w:t xml:space="preserve">В случае просрочки оплаты </w:t>
      </w:r>
      <w:r>
        <w:rPr>
          <w:rFonts w:ascii="Times New Roman" w:hAnsi="Times New Roman" w:cs="Times New Roman"/>
          <w:sz w:val="18"/>
          <w:szCs w:val="18"/>
        </w:rPr>
        <w:t>Сертификата</w:t>
      </w:r>
      <w:r w:rsidRPr="00B24D57">
        <w:rPr>
          <w:rFonts w:ascii="Times New Roman" w:hAnsi="Times New Roman" w:cs="Times New Roman"/>
          <w:sz w:val="18"/>
          <w:szCs w:val="18"/>
        </w:rPr>
        <w:t xml:space="preserve"> в сроки, установленные настоящим договором, Покупатель уплачивает Продавцу штрафную неустойку (пеню) в размере 0,1% от стоимости просроченного в оплате </w:t>
      </w:r>
      <w:r>
        <w:rPr>
          <w:rFonts w:ascii="Times New Roman" w:hAnsi="Times New Roman" w:cs="Times New Roman"/>
          <w:sz w:val="18"/>
          <w:szCs w:val="18"/>
        </w:rPr>
        <w:t>Сертификата</w:t>
      </w:r>
      <w:r w:rsidRPr="00B24D57">
        <w:rPr>
          <w:rFonts w:ascii="Times New Roman" w:hAnsi="Times New Roman" w:cs="Times New Roman"/>
          <w:sz w:val="18"/>
          <w:szCs w:val="18"/>
        </w:rPr>
        <w:t xml:space="preserve"> за каждый календарный день просрочки оплаты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34D98" w:rsidRPr="0030090C" w:rsidRDefault="00034D98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6.10. </w:t>
      </w:r>
      <w:r w:rsidRPr="00034D98">
        <w:rPr>
          <w:rFonts w:ascii="Times New Roman" w:hAnsi="Times New Roman" w:cs="Times New Roman"/>
          <w:sz w:val="18"/>
          <w:szCs w:val="18"/>
        </w:rPr>
        <w:t xml:space="preserve">Размер ответственности Продавца по Договору в форме возмещения убытков ограничен возмещением только реального ущерба (упущенная выгода не возмещается), документально подтвержденного, за исключением компенсации морального вреда, расходов по оплате юридических, бухгалтерских, консультационных, технических, финансовых услуг и (или) аналогичных услуг, в т.ч. связанных с ними, которые должны быть согласованы с Продавцом, только при наличии доказанной вины Продавца в возникновении обстоятельств, за которые Продавец несет ответственность. При этом при возмещении ущерба принимается во внимание экономическое обоснование и разумность понесенных Покупателем расходов (ущерба), в связи с чем Покупатель обязуется принимать все возможные действия или воздержаться от их совершения, чтобы максимально уменьшить возможный ущерб. Если расходы (ущерб), понесенные Покупателем на основании заключенных им гражданско-правовых сделок с третьим лицом, в виде уплаты основного долга, штрафных санкций, компенсационных выплат и т.п. не будут отвечать требованиям разумности и справедливости на территории Республики Беларусь и (или) исходя из сформированного на указанной территории практики делового оборота, Продавец имеет право отказаться от возмещения указанных расходов (ущерба) в части размера, не соответствующего указанным правилам. Размер возмещаемого реального ущерба на протяжении срока действия договора ограничивается в общей сложности стоимостью поставленных Покупателю </w:t>
      </w:r>
      <w:r>
        <w:rPr>
          <w:rFonts w:ascii="Times New Roman" w:hAnsi="Times New Roman" w:cs="Times New Roman"/>
          <w:sz w:val="18"/>
          <w:szCs w:val="18"/>
        </w:rPr>
        <w:t>Сертификатов</w:t>
      </w:r>
      <w:r w:rsidRPr="00034D98">
        <w:rPr>
          <w:rFonts w:ascii="Times New Roman" w:hAnsi="Times New Roman" w:cs="Times New Roman"/>
          <w:sz w:val="18"/>
          <w:szCs w:val="18"/>
        </w:rPr>
        <w:t xml:space="preserve"> по Договору к моменту возникновения реального ущерба у Покупателя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3739" w:rsidRPr="0030090C" w:rsidRDefault="00853739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53739" w:rsidRPr="0030090C" w:rsidRDefault="00282C7A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853739" w:rsidRPr="0030090C">
        <w:rPr>
          <w:rFonts w:ascii="Times New Roman" w:hAnsi="Times New Roman" w:cs="Times New Roman"/>
          <w:sz w:val="18"/>
          <w:szCs w:val="18"/>
        </w:rPr>
        <w:t>. ПРОЧИЕ УСЛОВИЯ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13584" w:rsidRDefault="00282C7A" w:rsidP="003009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18"/>
          <w:szCs w:val="18"/>
        </w:rPr>
        <w:t>7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.1. </w:t>
      </w:r>
      <w:r w:rsidR="00733F1F" w:rsidRPr="0030090C">
        <w:rPr>
          <w:rFonts w:ascii="Times New Roman" w:hAnsi="Times New Roman" w:cs="Times New Roman"/>
          <w:sz w:val="18"/>
          <w:szCs w:val="18"/>
        </w:rPr>
        <w:t>Обязанность Продавца по передаче Сертификата считается исполненной в момент передачи (отправки) Сертификата по Адресу.</w:t>
      </w:r>
      <w:r w:rsidR="00B13584" w:rsidRPr="00B13584">
        <w:t xml:space="preserve"> </w:t>
      </w:r>
    </w:p>
    <w:p w:rsidR="00853739" w:rsidRPr="0030090C" w:rsidRDefault="00B13584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3584">
        <w:rPr>
          <w:rFonts w:ascii="Times New Roman" w:hAnsi="Times New Roman" w:cs="Times New Roman"/>
          <w:sz w:val="18"/>
          <w:szCs w:val="18"/>
        </w:rPr>
        <w:t xml:space="preserve">Договор вступает в силу с момента подписания и действует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13584">
        <w:rPr>
          <w:rFonts w:ascii="Times New Roman" w:hAnsi="Times New Roman" w:cs="Times New Roman"/>
          <w:sz w:val="18"/>
          <w:szCs w:val="18"/>
        </w:rPr>
        <w:t xml:space="preserve">о </w:t>
      </w:r>
      <w:r w:rsidR="00B86DF6">
        <w:rPr>
          <w:rFonts w:ascii="Times New Roman" w:hAnsi="Times New Roman" w:cs="Times New Roman"/>
          <w:sz w:val="18"/>
          <w:szCs w:val="18"/>
        </w:rPr>
        <w:t>__</w:t>
      </w:r>
      <w:r w:rsidRPr="00B13584">
        <w:rPr>
          <w:rFonts w:ascii="Times New Roman" w:hAnsi="Times New Roman" w:cs="Times New Roman"/>
          <w:sz w:val="18"/>
          <w:szCs w:val="18"/>
        </w:rPr>
        <w:t>.</w:t>
      </w:r>
      <w:r w:rsidR="00B86DF6">
        <w:rPr>
          <w:rFonts w:ascii="Times New Roman" w:hAnsi="Times New Roman" w:cs="Times New Roman"/>
          <w:sz w:val="18"/>
          <w:szCs w:val="18"/>
        </w:rPr>
        <w:t>__</w:t>
      </w:r>
      <w:r w:rsidRPr="00B13584">
        <w:rPr>
          <w:rFonts w:ascii="Times New Roman" w:hAnsi="Times New Roman" w:cs="Times New Roman"/>
          <w:sz w:val="18"/>
          <w:szCs w:val="18"/>
        </w:rPr>
        <w:t>.20</w:t>
      </w:r>
      <w:r w:rsidR="00B86DF6">
        <w:rPr>
          <w:rFonts w:ascii="Times New Roman" w:hAnsi="Times New Roman" w:cs="Times New Roman"/>
          <w:sz w:val="18"/>
          <w:szCs w:val="18"/>
        </w:rPr>
        <w:t>__</w:t>
      </w:r>
      <w:r w:rsidRPr="00B13584">
        <w:rPr>
          <w:rFonts w:ascii="Times New Roman" w:hAnsi="Times New Roman" w:cs="Times New Roman"/>
          <w:sz w:val="18"/>
          <w:szCs w:val="18"/>
        </w:rPr>
        <w:t xml:space="preserve">. Настоящий договор продлевается на каждый </w:t>
      </w:r>
      <w:r w:rsidR="00B86DF6">
        <w:rPr>
          <w:rFonts w:ascii="Times New Roman" w:hAnsi="Times New Roman" w:cs="Times New Roman"/>
          <w:sz w:val="18"/>
          <w:szCs w:val="18"/>
        </w:rPr>
        <w:t xml:space="preserve">последующий </w:t>
      </w:r>
      <w:r w:rsidRPr="00B13584">
        <w:rPr>
          <w:rFonts w:ascii="Times New Roman" w:hAnsi="Times New Roman" w:cs="Times New Roman"/>
          <w:sz w:val="18"/>
          <w:szCs w:val="18"/>
        </w:rPr>
        <w:t xml:space="preserve">календарный год, если в течение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B13584">
        <w:rPr>
          <w:rFonts w:ascii="Times New Roman" w:hAnsi="Times New Roman" w:cs="Times New Roman"/>
          <w:sz w:val="18"/>
          <w:szCs w:val="18"/>
        </w:rPr>
        <w:t xml:space="preserve"> </w:t>
      </w:r>
      <w:r w:rsidR="008E6A07">
        <w:rPr>
          <w:rFonts w:ascii="Times New Roman" w:hAnsi="Times New Roman" w:cs="Times New Roman"/>
          <w:sz w:val="18"/>
          <w:szCs w:val="18"/>
        </w:rPr>
        <w:t xml:space="preserve">(пяти) </w:t>
      </w:r>
      <w:r w:rsidRPr="00B13584">
        <w:rPr>
          <w:rFonts w:ascii="Times New Roman" w:hAnsi="Times New Roman" w:cs="Times New Roman"/>
          <w:sz w:val="18"/>
          <w:szCs w:val="18"/>
        </w:rPr>
        <w:t xml:space="preserve">календарных дней до его истечения ни одна из Сторон не заявит о его расторжении. Количество таких продлений не ограничено. Прекращение (расторжение) настоящего договора по любым основаниям не влечет прекращения обязательств </w:t>
      </w:r>
      <w:r>
        <w:rPr>
          <w:rFonts w:ascii="Times New Roman" w:hAnsi="Times New Roman" w:cs="Times New Roman"/>
          <w:sz w:val="18"/>
          <w:szCs w:val="18"/>
        </w:rPr>
        <w:t>Покупателя</w:t>
      </w:r>
      <w:r w:rsidRPr="00B13584">
        <w:rPr>
          <w:rFonts w:ascii="Times New Roman" w:hAnsi="Times New Roman" w:cs="Times New Roman"/>
          <w:sz w:val="18"/>
          <w:szCs w:val="18"/>
        </w:rPr>
        <w:t>, возникших до момента его расторжения (прекращения), а также обязательств по возмещению убытков, выплаты вознаграждения, оплаты неустойки, процентов, и иных штрафных санкций</w:t>
      </w:r>
      <w:r>
        <w:rPr>
          <w:rFonts w:ascii="Times New Roman" w:hAnsi="Times New Roman" w:cs="Times New Roman"/>
          <w:sz w:val="18"/>
          <w:szCs w:val="18"/>
        </w:rPr>
        <w:t xml:space="preserve"> по Договору</w:t>
      </w:r>
      <w:r w:rsidRPr="00B13584">
        <w:rPr>
          <w:rFonts w:ascii="Times New Roman" w:hAnsi="Times New Roman" w:cs="Times New Roman"/>
          <w:sz w:val="18"/>
          <w:szCs w:val="18"/>
        </w:rPr>
        <w:t>. Исправления по тексту настоящего договора имеют юридическую силу только при взаимном их удостоверении Сторонами в каждом отдельном случае.</w:t>
      </w:r>
    </w:p>
    <w:p w:rsidR="00853739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13044E" w:rsidRPr="0030090C">
        <w:rPr>
          <w:rFonts w:ascii="Times New Roman" w:hAnsi="Times New Roman" w:cs="Times New Roman"/>
          <w:sz w:val="18"/>
          <w:szCs w:val="18"/>
        </w:rPr>
        <w:t>2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Продавец без согласования с Покупателем </w:t>
      </w:r>
      <w:r w:rsidR="00C07774">
        <w:rPr>
          <w:rFonts w:ascii="Times New Roman" w:hAnsi="Times New Roman" w:cs="Times New Roman"/>
          <w:sz w:val="18"/>
          <w:szCs w:val="18"/>
        </w:rPr>
        <w:t xml:space="preserve">вправе </w:t>
      </w:r>
      <w:r w:rsidR="00853739" w:rsidRPr="0030090C">
        <w:rPr>
          <w:rFonts w:ascii="Times New Roman" w:hAnsi="Times New Roman" w:cs="Times New Roman"/>
          <w:sz w:val="18"/>
          <w:szCs w:val="18"/>
        </w:rPr>
        <w:t>передавать свои права и</w:t>
      </w:r>
      <w:r w:rsidR="00342D3A">
        <w:rPr>
          <w:rFonts w:ascii="Times New Roman" w:hAnsi="Times New Roman" w:cs="Times New Roman"/>
          <w:sz w:val="18"/>
          <w:szCs w:val="18"/>
        </w:rPr>
        <w:t xml:space="preserve"> (или)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обязанности по исполнению Договора третьим лицам</w:t>
      </w:r>
      <w:r w:rsidR="00E32A35" w:rsidRPr="0030090C">
        <w:rPr>
          <w:rFonts w:ascii="Times New Roman" w:hAnsi="Times New Roman" w:cs="Times New Roman"/>
          <w:sz w:val="18"/>
          <w:szCs w:val="18"/>
        </w:rPr>
        <w:t>. Покупатель не вправе без согласия Продавца передавать свои права и (или) обязанности по Договору. За нарушение Покупателем условий настоящего пункта, Покупатель обязуется уплатить Продавцу штрафную неустойку (штраф) в размере 3 (трех) базовых величин за каждый случай (факт) такого нарушения.</w:t>
      </w:r>
    </w:p>
    <w:p w:rsidR="00853739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13044E" w:rsidRPr="0030090C">
        <w:rPr>
          <w:rFonts w:ascii="Times New Roman" w:hAnsi="Times New Roman" w:cs="Times New Roman"/>
          <w:sz w:val="18"/>
          <w:szCs w:val="18"/>
        </w:rPr>
        <w:t>3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</w:t>
      </w:r>
      <w:r w:rsidR="0030090C" w:rsidRPr="0030090C">
        <w:rPr>
          <w:rFonts w:ascii="Times New Roman" w:hAnsi="Times New Roman" w:cs="Times New Roman"/>
          <w:sz w:val="18"/>
          <w:szCs w:val="18"/>
        </w:rPr>
        <w:t>Продавец имеет право в о</w:t>
      </w:r>
      <w:r w:rsidR="0017087C" w:rsidRPr="0030090C">
        <w:rPr>
          <w:rFonts w:ascii="Times New Roman" w:hAnsi="Times New Roman" w:cs="Times New Roman"/>
          <w:sz w:val="18"/>
          <w:szCs w:val="18"/>
        </w:rPr>
        <w:t>дносторонн</w:t>
      </w:r>
      <w:r w:rsidR="0030090C" w:rsidRPr="0030090C">
        <w:rPr>
          <w:rFonts w:ascii="Times New Roman" w:hAnsi="Times New Roman" w:cs="Times New Roman"/>
          <w:sz w:val="18"/>
          <w:szCs w:val="18"/>
        </w:rPr>
        <w:t>ем порядке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</w:t>
      </w:r>
      <w:r w:rsidR="0030090C" w:rsidRPr="0030090C">
        <w:rPr>
          <w:rFonts w:ascii="Times New Roman" w:hAnsi="Times New Roman" w:cs="Times New Roman"/>
          <w:sz w:val="18"/>
          <w:szCs w:val="18"/>
        </w:rPr>
        <w:t>отказаться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от исполнения Договора </w:t>
      </w:r>
      <w:r w:rsidR="0017087C" w:rsidRPr="0030090C">
        <w:rPr>
          <w:rFonts w:ascii="Times New Roman" w:hAnsi="Times New Roman" w:cs="Times New Roman"/>
          <w:sz w:val="18"/>
          <w:szCs w:val="18"/>
        </w:rPr>
        <w:t xml:space="preserve">или Заказа 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в любое время. Продавец </w:t>
      </w:r>
      <w:r w:rsidR="0017087C" w:rsidRPr="0030090C">
        <w:rPr>
          <w:rFonts w:ascii="Times New Roman" w:hAnsi="Times New Roman" w:cs="Times New Roman"/>
          <w:sz w:val="18"/>
          <w:szCs w:val="18"/>
        </w:rPr>
        <w:t>имеет право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разместить уведомление об одностороннем отказе от исполнения Договора </w:t>
      </w:r>
      <w:r w:rsidR="0017087C" w:rsidRPr="0030090C">
        <w:rPr>
          <w:rFonts w:ascii="Times New Roman" w:hAnsi="Times New Roman" w:cs="Times New Roman"/>
          <w:sz w:val="18"/>
          <w:szCs w:val="18"/>
        </w:rPr>
        <w:t>или Заказа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 </w:t>
      </w:r>
      <w:r w:rsidR="00DE36FA" w:rsidRPr="00DE36FA">
        <w:rPr>
          <w:rFonts w:ascii="Times New Roman" w:hAnsi="Times New Roman" w:cs="Times New Roman"/>
          <w:sz w:val="18"/>
          <w:szCs w:val="18"/>
        </w:rPr>
        <w:t>в Интернет-магазине</w:t>
      </w:r>
      <w:r w:rsidR="00853739" w:rsidRPr="00DE36FA">
        <w:rPr>
          <w:rFonts w:ascii="Times New Roman" w:hAnsi="Times New Roman" w:cs="Times New Roman"/>
          <w:sz w:val="18"/>
          <w:szCs w:val="18"/>
        </w:rPr>
        <w:t xml:space="preserve"> или сообщить об этом Покупателю по указанному им контактному телефону, </w:t>
      </w:r>
      <w:r w:rsidR="007E1871" w:rsidRPr="00DE36FA">
        <w:rPr>
          <w:rFonts w:ascii="Times New Roman" w:hAnsi="Times New Roman" w:cs="Times New Roman"/>
          <w:sz w:val="18"/>
          <w:szCs w:val="18"/>
        </w:rPr>
        <w:t>по адресу электронно</w:t>
      </w:r>
      <w:r w:rsidR="007E1871" w:rsidRPr="0030090C">
        <w:rPr>
          <w:rFonts w:ascii="Times New Roman" w:hAnsi="Times New Roman" w:cs="Times New Roman"/>
          <w:sz w:val="18"/>
          <w:szCs w:val="18"/>
        </w:rPr>
        <w:t>й почты, или иными возможными способами</w:t>
      </w:r>
      <w:r w:rsidR="00853739" w:rsidRPr="0030090C">
        <w:rPr>
          <w:rFonts w:ascii="Times New Roman" w:hAnsi="Times New Roman" w:cs="Times New Roman"/>
          <w:sz w:val="18"/>
          <w:szCs w:val="18"/>
        </w:rPr>
        <w:t>.</w:t>
      </w:r>
      <w:r w:rsidR="007E1871" w:rsidRPr="0030090C">
        <w:rPr>
          <w:rFonts w:ascii="Times New Roman" w:hAnsi="Times New Roman" w:cs="Times New Roman"/>
          <w:sz w:val="18"/>
          <w:szCs w:val="18"/>
        </w:rPr>
        <w:t xml:space="preserve"> При этом Договор </w:t>
      </w:r>
      <w:r w:rsidR="0017087C" w:rsidRPr="0030090C">
        <w:rPr>
          <w:rFonts w:ascii="Times New Roman" w:hAnsi="Times New Roman" w:cs="Times New Roman"/>
          <w:sz w:val="18"/>
          <w:szCs w:val="18"/>
        </w:rPr>
        <w:t xml:space="preserve">или Заказ </w:t>
      </w:r>
      <w:r w:rsidR="007E1871" w:rsidRPr="0030090C">
        <w:rPr>
          <w:rFonts w:ascii="Times New Roman" w:hAnsi="Times New Roman" w:cs="Times New Roman"/>
          <w:sz w:val="18"/>
          <w:szCs w:val="18"/>
        </w:rPr>
        <w:t>считаются расторгнутым</w:t>
      </w:r>
      <w:r w:rsidR="0017087C" w:rsidRPr="0030090C">
        <w:rPr>
          <w:rFonts w:ascii="Times New Roman" w:hAnsi="Times New Roman" w:cs="Times New Roman"/>
          <w:sz w:val="18"/>
          <w:szCs w:val="18"/>
        </w:rPr>
        <w:t>и</w:t>
      </w:r>
      <w:r w:rsidR="007E1871" w:rsidRPr="0030090C">
        <w:rPr>
          <w:rFonts w:ascii="Times New Roman" w:hAnsi="Times New Roman" w:cs="Times New Roman"/>
          <w:sz w:val="18"/>
          <w:szCs w:val="18"/>
        </w:rPr>
        <w:t xml:space="preserve"> (прекращенным</w:t>
      </w:r>
      <w:r w:rsidR="0017087C" w:rsidRPr="0030090C">
        <w:rPr>
          <w:rFonts w:ascii="Times New Roman" w:hAnsi="Times New Roman" w:cs="Times New Roman"/>
          <w:sz w:val="18"/>
          <w:szCs w:val="18"/>
        </w:rPr>
        <w:t>и</w:t>
      </w:r>
      <w:r w:rsidR="007E1871" w:rsidRPr="0030090C">
        <w:rPr>
          <w:rFonts w:ascii="Times New Roman" w:hAnsi="Times New Roman" w:cs="Times New Roman"/>
          <w:sz w:val="18"/>
          <w:szCs w:val="18"/>
        </w:rPr>
        <w:t xml:space="preserve">) с момента направления </w:t>
      </w:r>
      <w:r w:rsidR="0017087C" w:rsidRPr="0030090C">
        <w:rPr>
          <w:rFonts w:ascii="Times New Roman" w:hAnsi="Times New Roman" w:cs="Times New Roman"/>
          <w:sz w:val="18"/>
          <w:szCs w:val="18"/>
        </w:rPr>
        <w:t xml:space="preserve">(размещения) </w:t>
      </w:r>
      <w:r w:rsidR="007E1871" w:rsidRPr="0030090C">
        <w:rPr>
          <w:rFonts w:ascii="Times New Roman" w:hAnsi="Times New Roman" w:cs="Times New Roman"/>
          <w:sz w:val="18"/>
          <w:szCs w:val="18"/>
        </w:rPr>
        <w:t>Пр</w:t>
      </w:r>
      <w:r w:rsidR="006D28EC" w:rsidRPr="0030090C">
        <w:rPr>
          <w:rFonts w:ascii="Times New Roman" w:hAnsi="Times New Roman" w:cs="Times New Roman"/>
          <w:sz w:val="18"/>
          <w:szCs w:val="18"/>
        </w:rPr>
        <w:t>одавцом такого отказа.</w:t>
      </w:r>
    </w:p>
    <w:p w:rsidR="00D26B6A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26B6A" w:rsidRPr="0030090C">
        <w:rPr>
          <w:rFonts w:ascii="Times New Roman" w:hAnsi="Times New Roman" w:cs="Times New Roman"/>
          <w:sz w:val="18"/>
          <w:szCs w:val="18"/>
        </w:rPr>
        <w:t xml:space="preserve">.4. Претензия (требование, письма и иная корреспонденция) направляется Продавцом по адресу, указанному Покупателем в Заказе или </w:t>
      </w:r>
      <w:r w:rsidR="0017087C" w:rsidRPr="0030090C">
        <w:rPr>
          <w:rFonts w:ascii="Times New Roman" w:hAnsi="Times New Roman" w:cs="Times New Roman"/>
          <w:sz w:val="18"/>
          <w:szCs w:val="18"/>
        </w:rPr>
        <w:t>в настоящем договоре</w:t>
      </w:r>
      <w:r w:rsidR="00D26B6A" w:rsidRPr="0030090C">
        <w:rPr>
          <w:rFonts w:ascii="Times New Roman" w:hAnsi="Times New Roman" w:cs="Times New Roman"/>
          <w:sz w:val="18"/>
          <w:szCs w:val="18"/>
        </w:rPr>
        <w:t xml:space="preserve">, и считается полученной Покупателем даже в случае, если она не была получена Покупателем по следующим причинам, указанным сотрудником органа связи (почтой): «за выездом», «за невостребованием», «нет дома», «за отказом», или по иным причинам, указанным сотрудником органа связи (почты). </w:t>
      </w:r>
      <w:r w:rsidR="00D26B6A" w:rsidRPr="0030090C">
        <w:rPr>
          <w:rFonts w:ascii="Times New Roman" w:hAnsi="Times New Roman" w:cs="Times New Roman"/>
          <w:sz w:val="18"/>
          <w:szCs w:val="18"/>
        </w:rPr>
        <w:lastRenderedPageBreak/>
        <w:t xml:space="preserve">Покупатель несет весь риск последствий в связи с неуведомлением Продавца об изменении </w:t>
      </w:r>
      <w:r w:rsidR="0017087C" w:rsidRPr="0030090C">
        <w:rPr>
          <w:rFonts w:ascii="Times New Roman" w:hAnsi="Times New Roman" w:cs="Times New Roman"/>
          <w:sz w:val="18"/>
          <w:szCs w:val="18"/>
        </w:rPr>
        <w:t>своих</w:t>
      </w:r>
      <w:r w:rsidR="00D26B6A" w:rsidRPr="0030090C">
        <w:rPr>
          <w:rFonts w:ascii="Times New Roman" w:hAnsi="Times New Roman" w:cs="Times New Roman"/>
          <w:sz w:val="18"/>
          <w:szCs w:val="18"/>
        </w:rPr>
        <w:t xml:space="preserve"> адресов, а также об изменении банковских и иных реквизитов.</w:t>
      </w:r>
    </w:p>
    <w:p w:rsidR="00D26B6A" w:rsidRPr="0030090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26B6A" w:rsidRPr="0030090C">
        <w:rPr>
          <w:rFonts w:ascii="Times New Roman" w:hAnsi="Times New Roman" w:cs="Times New Roman"/>
          <w:sz w:val="18"/>
          <w:szCs w:val="18"/>
        </w:rPr>
        <w:t>.5. Стороны пришли к соглашению, что они признают юридическую силу факсимильного</w:t>
      </w:r>
      <w:r w:rsidR="0030090C" w:rsidRPr="0030090C">
        <w:rPr>
          <w:rFonts w:ascii="Times New Roman" w:hAnsi="Times New Roman" w:cs="Times New Roman"/>
          <w:sz w:val="18"/>
          <w:szCs w:val="18"/>
        </w:rPr>
        <w:t>, электронного</w:t>
      </w:r>
      <w:r w:rsidR="00D26B6A" w:rsidRPr="0030090C">
        <w:rPr>
          <w:rFonts w:ascii="Times New Roman" w:hAnsi="Times New Roman" w:cs="Times New Roman"/>
          <w:sz w:val="18"/>
          <w:szCs w:val="18"/>
        </w:rPr>
        <w:t xml:space="preserve"> воспроизведения подписи Продавца в качестве аналогичной собственноручной подписи </w:t>
      </w:r>
      <w:r w:rsidR="006D28EC" w:rsidRPr="0030090C">
        <w:rPr>
          <w:rFonts w:ascii="Times New Roman" w:hAnsi="Times New Roman" w:cs="Times New Roman"/>
          <w:sz w:val="18"/>
          <w:szCs w:val="18"/>
        </w:rPr>
        <w:t>Продавца</w:t>
      </w:r>
      <w:r w:rsidR="00D26B6A" w:rsidRPr="0030090C">
        <w:rPr>
          <w:rFonts w:ascii="Times New Roman" w:hAnsi="Times New Roman" w:cs="Times New Roman"/>
          <w:sz w:val="18"/>
          <w:szCs w:val="18"/>
        </w:rPr>
        <w:t>, совершенной на Договоре, дополнительных соглашений к Договору, документах, относящихся к договору, являющихся его неотъемлемой частью (</w:t>
      </w:r>
      <w:r w:rsidR="000D0E0D" w:rsidRPr="0030090C">
        <w:rPr>
          <w:rFonts w:ascii="Times New Roman" w:hAnsi="Times New Roman" w:cs="Times New Roman"/>
          <w:sz w:val="18"/>
          <w:szCs w:val="18"/>
        </w:rPr>
        <w:t xml:space="preserve">счет на оплату </w:t>
      </w:r>
      <w:r w:rsidR="00D26B6A" w:rsidRPr="0030090C">
        <w:rPr>
          <w:rFonts w:ascii="Times New Roman" w:hAnsi="Times New Roman" w:cs="Times New Roman"/>
          <w:sz w:val="18"/>
          <w:szCs w:val="18"/>
        </w:rPr>
        <w:t>и т.д.).</w:t>
      </w:r>
    </w:p>
    <w:p w:rsidR="006D28EC" w:rsidRDefault="00282C7A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6D28EC" w:rsidRPr="0030090C">
        <w:rPr>
          <w:rFonts w:ascii="Times New Roman" w:hAnsi="Times New Roman" w:cs="Times New Roman"/>
          <w:sz w:val="18"/>
          <w:szCs w:val="18"/>
        </w:rPr>
        <w:t xml:space="preserve">.6. </w:t>
      </w:r>
      <w:r w:rsidR="000F599D" w:rsidRPr="0030090C">
        <w:rPr>
          <w:rFonts w:ascii="Times New Roman" w:hAnsi="Times New Roman" w:cs="Times New Roman"/>
          <w:sz w:val="18"/>
          <w:szCs w:val="18"/>
        </w:rPr>
        <w:t>Продавец</w:t>
      </w:r>
      <w:r w:rsidR="006D28EC" w:rsidRPr="0030090C">
        <w:rPr>
          <w:rFonts w:ascii="Times New Roman" w:hAnsi="Times New Roman" w:cs="Times New Roman"/>
          <w:sz w:val="18"/>
          <w:szCs w:val="18"/>
        </w:rPr>
        <w:t xml:space="preserve"> имеет право частично (в любой части) отказаться в одностороннем порядке от исполнения Договора</w:t>
      </w:r>
      <w:r w:rsidR="008E6A07">
        <w:rPr>
          <w:rFonts w:ascii="Times New Roman" w:hAnsi="Times New Roman" w:cs="Times New Roman"/>
          <w:sz w:val="18"/>
          <w:szCs w:val="18"/>
        </w:rPr>
        <w:t>,</w:t>
      </w:r>
      <w:r w:rsidR="006D28EC" w:rsidRPr="0030090C">
        <w:rPr>
          <w:rFonts w:ascii="Times New Roman" w:hAnsi="Times New Roman" w:cs="Times New Roman"/>
          <w:sz w:val="18"/>
          <w:szCs w:val="18"/>
        </w:rPr>
        <w:t xml:space="preserve"> в одностороннем порядке изменить условия заключенного Договора. В данном случае </w:t>
      </w:r>
      <w:r w:rsidR="000F599D" w:rsidRPr="0030090C">
        <w:rPr>
          <w:rFonts w:ascii="Times New Roman" w:hAnsi="Times New Roman" w:cs="Times New Roman"/>
          <w:sz w:val="18"/>
          <w:szCs w:val="18"/>
        </w:rPr>
        <w:t>такие изменения вступают в силу для Сторон с момента их направления Продавцом Покупателю (с момента сообщения в любой форме, в т.ч. по контактному телефону, адресу электронной почты и т.п.) и</w:t>
      </w:r>
      <w:r w:rsidR="008E6A07">
        <w:rPr>
          <w:rFonts w:ascii="Times New Roman" w:hAnsi="Times New Roman" w:cs="Times New Roman"/>
          <w:sz w:val="18"/>
          <w:szCs w:val="18"/>
        </w:rPr>
        <w:t xml:space="preserve"> (</w:t>
      </w:r>
      <w:r w:rsidR="000F599D" w:rsidRPr="0030090C">
        <w:rPr>
          <w:rFonts w:ascii="Times New Roman" w:hAnsi="Times New Roman" w:cs="Times New Roman"/>
          <w:sz w:val="18"/>
          <w:szCs w:val="18"/>
        </w:rPr>
        <w:t>или</w:t>
      </w:r>
      <w:r w:rsidR="008E6A07">
        <w:rPr>
          <w:rFonts w:ascii="Times New Roman" w:hAnsi="Times New Roman" w:cs="Times New Roman"/>
          <w:sz w:val="18"/>
          <w:szCs w:val="18"/>
        </w:rPr>
        <w:t>)</w:t>
      </w:r>
      <w:r w:rsidR="000F599D" w:rsidRPr="0030090C">
        <w:rPr>
          <w:rFonts w:ascii="Times New Roman" w:hAnsi="Times New Roman" w:cs="Times New Roman"/>
          <w:sz w:val="18"/>
          <w:szCs w:val="18"/>
        </w:rPr>
        <w:t xml:space="preserve"> с момента выписки Продавцом </w:t>
      </w:r>
      <w:r w:rsidR="0030090C" w:rsidRPr="0030090C">
        <w:rPr>
          <w:rFonts w:ascii="Times New Roman" w:hAnsi="Times New Roman" w:cs="Times New Roman"/>
          <w:sz w:val="18"/>
          <w:szCs w:val="18"/>
        </w:rPr>
        <w:t>акта</w:t>
      </w:r>
      <w:r w:rsidR="000F599D" w:rsidRPr="0030090C">
        <w:rPr>
          <w:rFonts w:ascii="Times New Roman" w:hAnsi="Times New Roman" w:cs="Times New Roman"/>
          <w:sz w:val="18"/>
          <w:szCs w:val="18"/>
        </w:rPr>
        <w:t xml:space="preserve"> в адрес Покупателя, подтверждающ</w:t>
      </w:r>
      <w:r w:rsidR="008E6A07">
        <w:rPr>
          <w:rFonts w:ascii="Times New Roman" w:hAnsi="Times New Roman" w:cs="Times New Roman"/>
          <w:sz w:val="18"/>
          <w:szCs w:val="18"/>
        </w:rPr>
        <w:t>и</w:t>
      </w:r>
      <w:r w:rsidR="000F599D" w:rsidRPr="0030090C">
        <w:rPr>
          <w:rFonts w:ascii="Times New Roman" w:hAnsi="Times New Roman" w:cs="Times New Roman"/>
          <w:sz w:val="18"/>
          <w:szCs w:val="18"/>
        </w:rPr>
        <w:t>е реализованное Продавцом право на частичный односторонний отказ от Договора</w:t>
      </w:r>
      <w:r w:rsidR="008E6A07">
        <w:rPr>
          <w:rFonts w:ascii="Times New Roman" w:hAnsi="Times New Roman" w:cs="Times New Roman"/>
          <w:sz w:val="18"/>
          <w:szCs w:val="18"/>
        </w:rPr>
        <w:t>,</w:t>
      </w:r>
      <w:r w:rsidR="000F599D" w:rsidRPr="0030090C">
        <w:rPr>
          <w:rFonts w:ascii="Times New Roman" w:hAnsi="Times New Roman" w:cs="Times New Roman"/>
          <w:sz w:val="18"/>
          <w:szCs w:val="18"/>
        </w:rPr>
        <w:t xml:space="preserve"> одн</w:t>
      </w:r>
      <w:r w:rsidR="0030090C" w:rsidRPr="0030090C">
        <w:rPr>
          <w:rFonts w:ascii="Times New Roman" w:hAnsi="Times New Roman" w:cs="Times New Roman"/>
          <w:sz w:val="18"/>
          <w:szCs w:val="18"/>
        </w:rPr>
        <w:t>остороннее изменений Договора.</w:t>
      </w:r>
    </w:p>
    <w:p w:rsidR="00853739" w:rsidRPr="0030090C" w:rsidRDefault="00853739" w:rsidP="0030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53739" w:rsidRPr="0030090C" w:rsidRDefault="00282C7A" w:rsidP="00300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853739" w:rsidRPr="0030090C">
        <w:rPr>
          <w:rFonts w:ascii="Times New Roman" w:hAnsi="Times New Roman" w:cs="Times New Roman"/>
          <w:sz w:val="18"/>
          <w:szCs w:val="18"/>
        </w:rPr>
        <w:t xml:space="preserve">. РЕКВИЗИТЫ </w:t>
      </w:r>
      <w:r w:rsidR="0030090C" w:rsidRPr="0030090C">
        <w:rPr>
          <w:rFonts w:ascii="Times New Roman" w:hAnsi="Times New Roman" w:cs="Times New Roman"/>
          <w:sz w:val="18"/>
          <w:szCs w:val="18"/>
        </w:rPr>
        <w:t>И ПОДПИСИ СТОРОН</w:t>
      </w:r>
      <w:r w:rsidR="00DA11A8">
        <w:rPr>
          <w:rFonts w:ascii="Times New Roman" w:hAnsi="Times New Roman" w:cs="Times New Roman"/>
          <w:sz w:val="18"/>
          <w:szCs w:val="18"/>
        </w:rPr>
        <w:t>.</w:t>
      </w:r>
    </w:p>
    <w:p w:rsidR="0030090C" w:rsidRDefault="0030090C" w:rsidP="00AD4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026"/>
        <w:gridCol w:w="2268"/>
        <w:gridCol w:w="1876"/>
      </w:tblGrid>
      <w:tr w:rsidR="0030090C" w:rsidRPr="0030090C" w:rsidTr="007368D5">
        <w:trPr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90C" w:rsidRPr="00CF7045" w:rsidRDefault="00107750" w:rsidP="003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ПРОДАВЕЦ</w:t>
            </w:r>
            <w:r w:rsidR="0030090C" w:rsidRPr="00CF7045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90C" w:rsidRPr="00CF7045" w:rsidRDefault="0030090C" w:rsidP="003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7045">
              <w:rPr>
                <w:rFonts w:ascii="Times New Roman" w:hAnsi="Times New Roman" w:cs="Times New Roman"/>
                <w:b/>
                <w:bCs/>
                <w:sz w:val="18"/>
              </w:rPr>
              <w:t>ПОКУПАТЕЛЬ:</w:t>
            </w:r>
          </w:p>
        </w:tc>
      </w:tr>
      <w:tr w:rsidR="0030090C" w:rsidRPr="0030090C" w:rsidTr="007368D5">
        <w:trPr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0090C" w:rsidRPr="00CF7045" w:rsidRDefault="0030090C" w:rsidP="003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F7045">
              <w:rPr>
                <w:rFonts w:ascii="Times New Roman" w:hAnsi="Times New Roman" w:cs="Times New Roman"/>
                <w:bCs/>
                <w:sz w:val="18"/>
              </w:rPr>
              <w:t>ЗАО «Интернет-магазин Евроопт»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0090C" w:rsidRPr="00CF7045" w:rsidRDefault="0030090C" w:rsidP="003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090C" w:rsidRPr="0030090C" w:rsidTr="007368D5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0090C" w:rsidRPr="0030090C" w:rsidTr="007368D5">
        <w:trPr>
          <w:cantSplit/>
          <w:trHeight w:val="136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F6" w:rsidRPr="00B86DF6" w:rsidRDefault="00B86DF6" w:rsidP="00B86D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86DF6">
              <w:rPr>
                <w:rFonts w:ascii="Times New Roman" w:hAnsi="Times New Roman" w:cs="Times New Roman"/>
                <w:sz w:val="18"/>
              </w:rPr>
              <w:t xml:space="preserve">220019, Минская область, Минский район, </w:t>
            </w:r>
            <w:proofErr w:type="spellStart"/>
            <w:r w:rsidRPr="00B86DF6">
              <w:rPr>
                <w:rFonts w:ascii="Times New Roman" w:hAnsi="Times New Roman" w:cs="Times New Roman"/>
                <w:sz w:val="18"/>
              </w:rPr>
              <w:t>Щомыслицкий</w:t>
            </w:r>
            <w:proofErr w:type="spellEnd"/>
            <w:r w:rsidRPr="00B86DF6">
              <w:rPr>
                <w:rFonts w:ascii="Times New Roman" w:hAnsi="Times New Roman" w:cs="Times New Roman"/>
                <w:sz w:val="18"/>
              </w:rPr>
              <w:t xml:space="preserve"> с/с, Западный промузел ТЭЦ-4, </w:t>
            </w:r>
            <w:proofErr w:type="spellStart"/>
            <w:r w:rsidRPr="00B86DF6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B86DF6">
              <w:rPr>
                <w:rFonts w:ascii="Times New Roman" w:hAnsi="Times New Roman" w:cs="Times New Roman"/>
                <w:sz w:val="18"/>
              </w:rPr>
              <w:t>. 229; р/с BY05IRJS30120015901000000933 (BYN) в ОАО «</w:t>
            </w:r>
            <w:proofErr w:type="spellStart"/>
            <w:r w:rsidRPr="00B86DF6">
              <w:rPr>
                <w:rFonts w:ascii="Times New Roman" w:hAnsi="Times New Roman" w:cs="Times New Roman"/>
                <w:sz w:val="18"/>
              </w:rPr>
              <w:t>Статусбанк</w:t>
            </w:r>
            <w:proofErr w:type="spellEnd"/>
            <w:r w:rsidRPr="00B86DF6">
              <w:rPr>
                <w:rFonts w:ascii="Times New Roman" w:hAnsi="Times New Roman" w:cs="Times New Roman"/>
                <w:sz w:val="18"/>
              </w:rPr>
              <w:t xml:space="preserve">», </w:t>
            </w:r>
            <w:proofErr w:type="spellStart"/>
            <w:r w:rsidRPr="00B86DF6">
              <w:rPr>
                <w:rFonts w:ascii="Times New Roman" w:hAnsi="Times New Roman" w:cs="Times New Roman"/>
                <w:sz w:val="18"/>
              </w:rPr>
              <w:t>г.Минск</w:t>
            </w:r>
            <w:proofErr w:type="spellEnd"/>
            <w:r w:rsidRPr="00B86DF6">
              <w:rPr>
                <w:rFonts w:ascii="Times New Roman" w:hAnsi="Times New Roman" w:cs="Times New Roman"/>
                <w:sz w:val="18"/>
              </w:rPr>
              <w:t xml:space="preserve">, ул. </w:t>
            </w:r>
            <w:proofErr w:type="spellStart"/>
            <w:r w:rsidRPr="00B86DF6">
              <w:rPr>
                <w:rFonts w:ascii="Times New Roman" w:hAnsi="Times New Roman" w:cs="Times New Roman"/>
                <w:sz w:val="18"/>
              </w:rPr>
              <w:t>Денисовская</w:t>
            </w:r>
            <w:proofErr w:type="spellEnd"/>
            <w:r w:rsidRPr="00B86DF6">
              <w:rPr>
                <w:rFonts w:ascii="Times New Roman" w:hAnsi="Times New Roman" w:cs="Times New Roman"/>
                <w:sz w:val="18"/>
              </w:rPr>
              <w:t>, 8а</w:t>
            </w:r>
          </w:p>
          <w:p w:rsidR="00B86DF6" w:rsidRPr="00B86DF6" w:rsidRDefault="00B86DF6" w:rsidP="00B86D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86DF6">
              <w:rPr>
                <w:rFonts w:ascii="Times New Roman" w:hAnsi="Times New Roman" w:cs="Times New Roman"/>
                <w:sz w:val="18"/>
              </w:rPr>
              <w:t>БИК: IRJSBY22</w:t>
            </w:r>
          </w:p>
          <w:p w:rsidR="00B86DF6" w:rsidRPr="00B86DF6" w:rsidRDefault="00B86DF6" w:rsidP="00B86D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86DF6">
              <w:rPr>
                <w:rFonts w:ascii="Times New Roman" w:hAnsi="Times New Roman" w:cs="Times New Roman"/>
                <w:sz w:val="18"/>
              </w:rPr>
              <w:t xml:space="preserve"> УНП 691536217; ОКПО 301963606000</w:t>
            </w:r>
          </w:p>
          <w:p w:rsidR="00B86DF6" w:rsidRPr="00B86DF6" w:rsidRDefault="00B86DF6" w:rsidP="00B86D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86DF6">
              <w:rPr>
                <w:rFonts w:ascii="Times New Roman" w:hAnsi="Times New Roman" w:cs="Times New Roman"/>
                <w:sz w:val="18"/>
              </w:rPr>
              <w:t>e-</w:t>
            </w:r>
            <w:proofErr w:type="spellStart"/>
            <w:r w:rsidRPr="00B86DF6">
              <w:rPr>
                <w:rFonts w:ascii="Times New Roman" w:hAnsi="Times New Roman" w:cs="Times New Roman"/>
                <w:sz w:val="18"/>
              </w:rPr>
              <w:t>mail</w:t>
            </w:r>
            <w:proofErr w:type="spellEnd"/>
            <w:r w:rsidRPr="00B86DF6">
              <w:rPr>
                <w:rFonts w:ascii="Times New Roman" w:hAnsi="Times New Roman" w:cs="Times New Roman"/>
                <w:sz w:val="18"/>
              </w:rPr>
              <w:t>: business@e-dostavka.by</w:t>
            </w:r>
          </w:p>
          <w:p w:rsidR="00B86DF6" w:rsidRPr="00B86DF6" w:rsidRDefault="00B86DF6" w:rsidP="00B86D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86DF6">
              <w:rPr>
                <w:rFonts w:ascii="Times New Roman" w:hAnsi="Times New Roman" w:cs="Times New Roman"/>
                <w:sz w:val="18"/>
              </w:rPr>
              <w:t xml:space="preserve">Склад № 1: Минская область, Минский район, д. </w:t>
            </w:r>
            <w:proofErr w:type="spellStart"/>
            <w:r w:rsidRPr="00B86DF6">
              <w:rPr>
                <w:rFonts w:ascii="Times New Roman" w:hAnsi="Times New Roman" w:cs="Times New Roman"/>
                <w:sz w:val="18"/>
              </w:rPr>
              <w:t>Валерьяново</w:t>
            </w:r>
            <w:proofErr w:type="spellEnd"/>
            <w:r w:rsidRPr="00B86DF6">
              <w:rPr>
                <w:rFonts w:ascii="Times New Roman" w:hAnsi="Times New Roman" w:cs="Times New Roman"/>
                <w:sz w:val="18"/>
              </w:rPr>
              <w:t>, ул. Лесная, 1а.</w:t>
            </w:r>
          </w:p>
          <w:p w:rsidR="00B86DF6" w:rsidRPr="00B86DF6" w:rsidRDefault="00B86DF6" w:rsidP="00B86D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86DF6">
              <w:rPr>
                <w:rFonts w:ascii="Times New Roman" w:hAnsi="Times New Roman" w:cs="Times New Roman"/>
                <w:sz w:val="18"/>
              </w:rPr>
              <w:t xml:space="preserve">Склад № 2: Минская область, Минский район, Новодворский с/с, район д. Большое </w:t>
            </w:r>
            <w:proofErr w:type="spellStart"/>
            <w:r w:rsidRPr="00B86DF6">
              <w:rPr>
                <w:rFonts w:ascii="Times New Roman" w:hAnsi="Times New Roman" w:cs="Times New Roman"/>
                <w:sz w:val="18"/>
              </w:rPr>
              <w:t>Стиклево</w:t>
            </w:r>
            <w:proofErr w:type="spellEnd"/>
            <w:r w:rsidRPr="00B86DF6">
              <w:rPr>
                <w:rFonts w:ascii="Times New Roman" w:hAnsi="Times New Roman" w:cs="Times New Roman"/>
                <w:sz w:val="18"/>
              </w:rPr>
              <w:t>.</w:t>
            </w:r>
          </w:p>
          <w:p w:rsidR="0030090C" w:rsidRPr="00CF7045" w:rsidRDefault="00B86DF6" w:rsidP="00B86D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86DF6">
              <w:rPr>
                <w:rFonts w:ascii="Times New Roman" w:hAnsi="Times New Roman" w:cs="Times New Roman"/>
                <w:sz w:val="18"/>
              </w:rPr>
              <w:t>Склад № 3: г. Витебск, пр. Московский 130/1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CF7045" w:rsidRDefault="0030090C" w:rsidP="0030090C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90C" w:rsidRPr="00CF7045" w:rsidRDefault="0030090C" w:rsidP="005F5888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090C" w:rsidRPr="0030090C" w:rsidTr="007368D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90C" w:rsidRPr="0030090C" w:rsidTr="007368D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30A94" w:rsidRDefault="00130A94" w:rsidP="00130A94">
            <w:pPr>
              <w:spacing w:after="0" w:line="240" w:lineRule="auto"/>
              <w:ind w:right="-76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Зам. д</w:t>
            </w:r>
            <w:r w:rsidR="00385B4A" w:rsidRPr="00130A94">
              <w:rPr>
                <w:rFonts w:ascii="Times New Roman" w:hAnsi="Times New Roman" w:cs="Times New Roman"/>
                <w:sz w:val="18"/>
              </w:rPr>
              <w:t>иректор</w:t>
            </w:r>
            <w:r>
              <w:rPr>
                <w:rFonts w:ascii="Times New Roman" w:hAnsi="Times New Roman" w:cs="Times New Roman"/>
                <w:sz w:val="18"/>
              </w:rPr>
              <w:t xml:space="preserve">а </w:t>
            </w:r>
          </w:p>
          <w:p w:rsidR="0030090C" w:rsidRPr="00130A94" w:rsidRDefault="00130A94" w:rsidP="00130A94">
            <w:pPr>
              <w:spacing w:after="0" w:line="240" w:lineRule="auto"/>
              <w:ind w:right="-76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продажам</w:t>
            </w:r>
          </w:p>
          <w:p w:rsidR="00CF7045" w:rsidRPr="0030090C" w:rsidRDefault="00CF7045" w:rsidP="0030090C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7045" w:rsidRDefault="0030090C" w:rsidP="00CF7045">
            <w:pPr>
              <w:spacing w:before="40"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</w:t>
            </w:r>
          </w:p>
          <w:p w:rsidR="0030090C" w:rsidRPr="0030090C" w:rsidRDefault="0030090C" w:rsidP="00385B4A">
            <w:pPr>
              <w:spacing w:before="40"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>/</w:t>
            </w:r>
            <w:r w:rsidR="00130A94">
              <w:rPr>
                <w:rFonts w:ascii="Times New Roman" w:hAnsi="Times New Roman" w:cs="Times New Roman"/>
                <w:sz w:val="18"/>
              </w:rPr>
              <w:t>А.В. Мороз</w:t>
            </w: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>/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161D8" w:rsidRDefault="0030090C" w:rsidP="00C161D8">
            <w:pPr>
              <w:spacing w:before="40"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 </w:t>
            </w:r>
          </w:p>
          <w:p w:rsidR="0030090C" w:rsidRPr="0030090C" w:rsidRDefault="0030090C" w:rsidP="005F5888">
            <w:pPr>
              <w:spacing w:before="40"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>/</w:t>
            </w:r>
            <w:r w:rsidR="005F5888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="008B1C00">
              <w:rPr>
                <w:rFonts w:ascii="Times New Roman" w:hAnsi="Times New Roman" w:cs="Times New Roman"/>
                <w:caps/>
                <w:sz w:val="18"/>
                <w:szCs w:val="18"/>
              </w:rPr>
              <w:t>________________</w:t>
            </w: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>/</w:t>
            </w:r>
          </w:p>
        </w:tc>
      </w:tr>
      <w:tr w:rsidR="0030090C" w:rsidRPr="0030090C" w:rsidTr="007368D5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</w:tr>
      <w:tr w:rsidR="0030090C" w:rsidRPr="0030090C" w:rsidTr="007368D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before="40" w:after="0" w:line="240" w:lineRule="auto"/>
              <w:ind w:righ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090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before="40" w:after="0" w:line="240" w:lineRule="auto"/>
              <w:ind w:righ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090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0090C" w:rsidRPr="0030090C" w:rsidRDefault="0030090C" w:rsidP="0030090C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090C" w:rsidRDefault="0030090C" w:rsidP="00300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B9E" w:rsidRDefault="003B2B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B2B9E" w:rsidRDefault="003B2B9E" w:rsidP="003B2B9E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 к договору купли-продажи</w:t>
      </w:r>
      <w:r w:rsidR="00B0012D">
        <w:rPr>
          <w:rFonts w:ascii="Times New Roman" w:hAnsi="Times New Roman" w:cs="Times New Roman"/>
          <w:sz w:val="18"/>
          <w:szCs w:val="18"/>
        </w:rPr>
        <w:t xml:space="preserve"> подарочных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0012D">
        <w:rPr>
          <w:rFonts w:ascii="Times New Roman" w:hAnsi="Times New Roman" w:cs="Times New Roman"/>
          <w:sz w:val="18"/>
          <w:szCs w:val="18"/>
        </w:rPr>
        <w:t>сертификатов</w:t>
      </w:r>
      <w:r>
        <w:rPr>
          <w:rFonts w:ascii="Times New Roman" w:hAnsi="Times New Roman" w:cs="Times New Roman"/>
          <w:sz w:val="18"/>
          <w:szCs w:val="18"/>
        </w:rPr>
        <w:t xml:space="preserve"> от </w:t>
      </w:r>
      <w:r w:rsidR="008B1C00">
        <w:rPr>
          <w:rFonts w:ascii="Times New Roman" w:hAnsi="Times New Roman" w:cs="Times New Roman"/>
          <w:sz w:val="18"/>
          <w:szCs w:val="18"/>
        </w:rPr>
        <w:t>__</w:t>
      </w:r>
      <w:r w:rsidR="00774D27">
        <w:rPr>
          <w:rFonts w:ascii="Times New Roman" w:hAnsi="Times New Roman" w:cs="Times New Roman"/>
          <w:sz w:val="18"/>
          <w:szCs w:val="18"/>
        </w:rPr>
        <w:t>.</w:t>
      </w:r>
      <w:r w:rsidR="008B1C00">
        <w:rPr>
          <w:rFonts w:ascii="Times New Roman" w:hAnsi="Times New Roman" w:cs="Times New Roman"/>
          <w:sz w:val="18"/>
          <w:szCs w:val="18"/>
        </w:rPr>
        <w:t>__</w:t>
      </w:r>
      <w:r w:rsidR="00774D27">
        <w:rPr>
          <w:rFonts w:ascii="Times New Roman" w:hAnsi="Times New Roman" w:cs="Times New Roman"/>
          <w:sz w:val="18"/>
          <w:szCs w:val="18"/>
        </w:rPr>
        <w:t>.20</w:t>
      </w:r>
      <w:r w:rsidR="008B1C00">
        <w:rPr>
          <w:rFonts w:ascii="Times New Roman" w:hAnsi="Times New Roman" w:cs="Times New Roman"/>
          <w:sz w:val="18"/>
          <w:szCs w:val="18"/>
        </w:rPr>
        <w:t>2</w:t>
      </w:r>
      <w:r w:rsidR="000C12D2">
        <w:rPr>
          <w:rFonts w:ascii="Times New Roman" w:hAnsi="Times New Roman" w:cs="Times New Roman"/>
          <w:sz w:val="18"/>
          <w:szCs w:val="1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8B1C00">
        <w:rPr>
          <w:rFonts w:ascii="Times New Roman" w:hAnsi="Times New Roman" w:cs="Times New Roman"/>
          <w:sz w:val="18"/>
          <w:szCs w:val="18"/>
        </w:rPr>
        <w:t>__</w:t>
      </w:r>
    </w:p>
    <w:p w:rsidR="003B2B9E" w:rsidRDefault="003B2B9E" w:rsidP="003B2B9E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3B2B9E" w:rsidRDefault="00886202" w:rsidP="003B2B9E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ФОРМА </w:t>
      </w:r>
      <w:r w:rsidR="003B2B9E">
        <w:rPr>
          <w:rFonts w:ascii="Times New Roman" w:hAnsi="Times New Roman" w:cs="Times New Roman"/>
          <w:szCs w:val="18"/>
        </w:rPr>
        <w:t>ЗАКАЗ</w:t>
      </w:r>
      <w:r>
        <w:rPr>
          <w:rFonts w:ascii="Times New Roman" w:hAnsi="Times New Roman" w:cs="Times New Roman"/>
          <w:szCs w:val="18"/>
        </w:rPr>
        <w:t>А</w:t>
      </w:r>
    </w:p>
    <w:p w:rsidR="003B2B9E" w:rsidRPr="003B2B9E" w:rsidRDefault="003B2B9E" w:rsidP="003B2B9E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3B2B9E">
        <w:rPr>
          <w:rFonts w:ascii="Times New Roman" w:hAnsi="Times New Roman" w:cs="Times New Roman"/>
          <w:szCs w:val="18"/>
        </w:rPr>
        <w:t>Номер заказа: ______________</w:t>
      </w:r>
      <w:r w:rsidRPr="003B2B9E">
        <w:rPr>
          <w:rFonts w:ascii="Times New Roman" w:hAnsi="Times New Roman" w:cs="Times New Roman"/>
          <w:szCs w:val="18"/>
        </w:rPr>
        <w:tab/>
      </w:r>
    </w:p>
    <w:p w:rsidR="003B2B9E" w:rsidRPr="003B2B9E" w:rsidRDefault="003B2B9E" w:rsidP="003B2B9E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3B2B9E">
        <w:rPr>
          <w:rFonts w:ascii="Times New Roman" w:hAnsi="Times New Roman" w:cs="Times New Roman"/>
          <w:szCs w:val="18"/>
        </w:rPr>
        <w:t>Дата заказа: ________________</w:t>
      </w:r>
      <w:r w:rsidRPr="003B2B9E">
        <w:rPr>
          <w:rFonts w:ascii="Times New Roman" w:hAnsi="Times New Roman" w:cs="Times New Roman"/>
          <w:szCs w:val="18"/>
        </w:rPr>
        <w:tab/>
      </w:r>
    </w:p>
    <w:p w:rsidR="003B2B9E" w:rsidRPr="003B2B9E" w:rsidRDefault="00C161D8" w:rsidP="003B2B9E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Покупатель: </w:t>
      </w:r>
      <w:r w:rsidR="00B0012D">
        <w:rPr>
          <w:rFonts w:ascii="Times New Roman" w:hAnsi="Times New Roman" w:cs="Times New Roman"/>
          <w:b/>
          <w:szCs w:val="18"/>
          <w:u w:val="single"/>
        </w:rPr>
        <w:t>___________________</w:t>
      </w:r>
    </w:p>
    <w:p w:rsidR="003B2B9E" w:rsidRPr="003B2B9E" w:rsidRDefault="003B2B9E" w:rsidP="003B2B9E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3B2B9E">
        <w:rPr>
          <w:rFonts w:ascii="Times New Roman" w:hAnsi="Times New Roman" w:cs="Times New Roman"/>
          <w:szCs w:val="18"/>
        </w:rPr>
        <w:t>Адрес* Покупателя: _______________________</w:t>
      </w:r>
      <w:r w:rsidRPr="003B2B9E">
        <w:rPr>
          <w:rFonts w:ascii="Times New Roman" w:hAnsi="Times New Roman" w:cs="Times New Roman"/>
          <w:szCs w:val="18"/>
        </w:rPr>
        <w:tab/>
      </w:r>
    </w:p>
    <w:p w:rsidR="003B2B9E" w:rsidRDefault="003B2B9E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</w:p>
    <w:tbl>
      <w:tblPr>
        <w:tblStyle w:val="aa"/>
        <w:tblW w:w="9955" w:type="dxa"/>
        <w:tblLook w:val="04A0" w:firstRow="1" w:lastRow="0" w:firstColumn="1" w:lastColumn="0" w:noHBand="0" w:noVBand="1"/>
      </w:tblPr>
      <w:tblGrid>
        <w:gridCol w:w="3114"/>
        <w:gridCol w:w="2410"/>
        <w:gridCol w:w="4431"/>
      </w:tblGrid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Номинал Сертификата</w:t>
            </w: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Количество, штук</w:t>
            </w:r>
          </w:p>
        </w:tc>
        <w:tc>
          <w:tcPr>
            <w:tcW w:w="4431" w:type="dxa"/>
            <w:vAlign w:val="center"/>
          </w:tcPr>
          <w:p w:rsidR="00B0012D" w:rsidRDefault="00B0012D" w:rsidP="00B0012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Стоимость Сертификата, рублей</w:t>
            </w:r>
          </w:p>
        </w:tc>
      </w:tr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0012D" w:rsidTr="00B0012D">
        <w:tc>
          <w:tcPr>
            <w:tcW w:w="3114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0012D" w:rsidTr="00B0012D">
        <w:tc>
          <w:tcPr>
            <w:tcW w:w="5524" w:type="dxa"/>
            <w:gridSpan w:val="2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ВСЕГО:</w:t>
            </w:r>
          </w:p>
        </w:tc>
        <w:tc>
          <w:tcPr>
            <w:tcW w:w="4431" w:type="dxa"/>
            <w:vAlign w:val="center"/>
          </w:tcPr>
          <w:p w:rsidR="00B0012D" w:rsidRDefault="00B0012D" w:rsidP="0088620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3B2B9E" w:rsidRDefault="003B2B9E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886202" w:rsidRDefault="00886202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Покупатель:</w:t>
      </w:r>
    </w:p>
    <w:p w:rsidR="00886202" w:rsidRDefault="00886202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886202" w:rsidRDefault="00886202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   _______________  /______________/</w:t>
      </w:r>
    </w:p>
    <w:p w:rsidR="00886202" w:rsidRDefault="00886202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ab/>
        <w:t xml:space="preserve">           М.П.</w:t>
      </w:r>
      <w:r>
        <w:rPr>
          <w:rFonts w:ascii="Times New Roman" w:hAnsi="Times New Roman" w:cs="Times New Roman"/>
          <w:szCs w:val="18"/>
        </w:rPr>
        <w:tab/>
      </w:r>
    </w:p>
    <w:p w:rsidR="00107750" w:rsidRDefault="00107750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2D6265" w:rsidRPr="006073D3" w:rsidRDefault="002D6265" w:rsidP="002D6265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6073D3">
        <w:rPr>
          <w:rFonts w:ascii="Times New Roman" w:hAnsi="Times New Roman" w:cs="Times New Roman"/>
          <w:sz w:val="16"/>
          <w:szCs w:val="18"/>
        </w:rPr>
        <w:t>* под Адресом Сторонами понимается термин, указанный в ст. 1 Договора.</w:t>
      </w:r>
    </w:p>
    <w:p w:rsidR="00107750" w:rsidRDefault="00107750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107750" w:rsidRDefault="00107750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107750" w:rsidRDefault="00107750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</w:p>
    <w:tbl>
      <w:tblPr>
        <w:tblW w:w="95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026"/>
        <w:gridCol w:w="2268"/>
        <w:gridCol w:w="1876"/>
      </w:tblGrid>
      <w:tr w:rsidR="00107750" w:rsidRPr="0030090C" w:rsidTr="00FD0B8D">
        <w:trPr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750" w:rsidRPr="00CF7045" w:rsidRDefault="00107750" w:rsidP="00FD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ПРОДАВЕЦ</w:t>
            </w:r>
            <w:r w:rsidRPr="00CF7045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750" w:rsidRPr="00CF7045" w:rsidRDefault="00107750" w:rsidP="00FD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7045">
              <w:rPr>
                <w:rFonts w:ascii="Times New Roman" w:hAnsi="Times New Roman" w:cs="Times New Roman"/>
                <w:b/>
                <w:bCs/>
                <w:sz w:val="18"/>
              </w:rPr>
              <w:t>ПОКУПАТЕЛЬ:</w:t>
            </w:r>
          </w:p>
        </w:tc>
      </w:tr>
      <w:tr w:rsidR="00C161D8" w:rsidRPr="0030090C" w:rsidTr="00FD0B8D">
        <w:trPr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61D8" w:rsidRPr="00CF7045" w:rsidRDefault="00C161D8" w:rsidP="00C161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F7045">
              <w:rPr>
                <w:rFonts w:ascii="Times New Roman" w:hAnsi="Times New Roman" w:cs="Times New Roman"/>
                <w:bCs/>
                <w:sz w:val="18"/>
              </w:rPr>
              <w:t>ЗАО «Интернет-магазин Евроопт»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161D8" w:rsidRPr="0030090C" w:rsidRDefault="00C161D8" w:rsidP="00C161D8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61D8" w:rsidRPr="00CF7045" w:rsidRDefault="00C161D8" w:rsidP="00C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61D8" w:rsidRPr="0030090C" w:rsidTr="00FD0B8D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1D8" w:rsidRPr="0030090C" w:rsidRDefault="00C161D8" w:rsidP="00C161D8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161D8" w:rsidRPr="0030090C" w:rsidRDefault="00C161D8" w:rsidP="00C161D8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1D8" w:rsidRPr="0030090C" w:rsidRDefault="00C161D8" w:rsidP="00C161D8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161D8" w:rsidRPr="0030090C" w:rsidTr="00FD0B8D">
        <w:trPr>
          <w:cantSplit/>
          <w:trHeight w:val="136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CB6" w:rsidRPr="00432CB6" w:rsidRDefault="00432CB6" w:rsidP="00432CB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32CB6">
              <w:rPr>
                <w:rFonts w:ascii="Times New Roman" w:hAnsi="Times New Roman" w:cs="Times New Roman"/>
                <w:sz w:val="18"/>
              </w:rPr>
              <w:t xml:space="preserve">220019, Минская область, Минский район, </w:t>
            </w:r>
            <w:proofErr w:type="spellStart"/>
            <w:r w:rsidRPr="00432CB6">
              <w:rPr>
                <w:rFonts w:ascii="Times New Roman" w:hAnsi="Times New Roman" w:cs="Times New Roman"/>
                <w:sz w:val="18"/>
              </w:rPr>
              <w:t>Щомыслицкий</w:t>
            </w:r>
            <w:proofErr w:type="spellEnd"/>
            <w:r w:rsidRPr="00432CB6">
              <w:rPr>
                <w:rFonts w:ascii="Times New Roman" w:hAnsi="Times New Roman" w:cs="Times New Roman"/>
                <w:sz w:val="18"/>
              </w:rPr>
              <w:t xml:space="preserve"> с/с, Западный промузел ТЭЦ-4, </w:t>
            </w:r>
            <w:proofErr w:type="spellStart"/>
            <w:r w:rsidRPr="00432CB6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432CB6">
              <w:rPr>
                <w:rFonts w:ascii="Times New Roman" w:hAnsi="Times New Roman" w:cs="Times New Roman"/>
                <w:sz w:val="18"/>
              </w:rPr>
              <w:t>. 229; р/с BY05IRJS30120015901000000933 (BYN) в ОАО «</w:t>
            </w:r>
            <w:proofErr w:type="spellStart"/>
            <w:r w:rsidRPr="00432CB6">
              <w:rPr>
                <w:rFonts w:ascii="Times New Roman" w:hAnsi="Times New Roman" w:cs="Times New Roman"/>
                <w:sz w:val="18"/>
              </w:rPr>
              <w:t>Статусбанк</w:t>
            </w:r>
            <w:proofErr w:type="spellEnd"/>
            <w:r w:rsidRPr="00432CB6">
              <w:rPr>
                <w:rFonts w:ascii="Times New Roman" w:hAnsi="Times New Roman" w:cs="Times New Roman"/>
                <w:sz w:val="18"/>
              </w:rPr>
              <w:t xml:space="preserve">», </w:t>
            </w:r>
            <w:proofErr w:type="spellStart"/>
            <w:r w:rsidRPr="00432CB6">
              <w:rPr>
                <w:rFonts w:ascii="Times New Roman" w:hAnsi="Times New Roman" w:cs="Times New Roman"/>
                <w:sz w:val="18"/>
              </w:rPr>
              <w:t>г.Минск</w:t>
            </w:r>
            <w:proofErr w:type="spellEnd"/>
            <w:r w:rsidRPr="00432CB6">
              <w:rPr>
                <w:rFonts w:ascii="Times New Roman" w:hAnsi="Times New Roman" w:cs="Times New Roman"/>
                <w:sz w:val="18"/>
              </w:rPr>
              <w:t xml:space="preserve">, ул. </w:t>
            </w:r>
            <w:proofErr w:type="spellStart"/>
            <w:r w:rsidRPr="00432CB6">
              <w:rPr>
                <w:rFonts w:ascii="Times New Roman" w:hAnsi="Times New Roman" w:cs="Times New Roman"/>
                <w:sz w:val="18"/>
              </w:rPr>
              <w:t>Денисовская</w:t>
            </w:r>
            <w:proofErr w:type="spellEnd"/>
            <w:r w:rsidRPr="00432CB6">
              <w:rPr>
                <w:rFonts w:ascii="Times New Roman" w:hAnsi="Times New Roman" w:cs="Times New Roman"/>
                <w:sz w:val="18"/>
              </w:rPr>
              <w:t>, 8а</w:t>
            </w:r>
          </w:p>
          <w:p w:rsidR="00432CB6" w:rsidRPr="00432CB6" w:rsidRDefault="00432CB6" w:rsidP="00432CB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32CB6">
              <w:rPr>
                <w:rFonts w:ascii="Times New Roman" w:hAnsi="Times New Roman" w:cs="Times New Roman"/>
                <w:sz w:val="18"/>
              </w:rPr>
              <w:t>БИК: IRJSBY22</w:t>
            </w:r>
          </w:p>
          <w:p w:rsidR="00432CB6" w:rsidRPr="00432CB6" w:rsidRDefault="00432CB6" w:rsidP="00432CB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32CB6">
              <w:rPr>
                <w:rFonts w:ascii="Times New Roman" w:hAnsi="Times New Roman" w:cs="Times New Roman"/>
                <w:sz w:val="18"/>
              </w:rPr>
              <w:t xml:space="preserve"> УНП 691536217; ОКПО 301963606000</w:t>
            </w:r>
          </w:p>
          <w:p w:rsidR="00432CB6" w:rsidRPr="00432CB6" w:rsidRDefault="00432CB6" w:rsidP="00432CB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32CB6">
              <w:rPr>
                <w:rFonts w:ascii="Times New Roman" w:hAnsi="Times New Roman" w:cs="Times New Roman"/>
                <w:sz w:val="18"/>
              </w:rPr>
              <w:t>e-</w:t>
            </w:r>
            <w:proofErr w:type="spellStart"/>
            <w:r w:rsidRPr="00432CB6">
              <w:rPr>
                <w:rFonts w:ascii="Times New Roman" w:hAnsi="Times New Roman" w:cs="Times New Roman"/>
                <w:sz w:val="18"/>
              </w:rPr>
              <w:t>mail</w:t>
            </w:r>
            <w:proofErr w:type="spellEnd"/>
            <w:r w:rsidRPr="00432CB6">
              <w:rPr>
                <w:rFonts w:ascii="Times New Roman" w:hAnsi="Times New Roman" w:cs="Times New Roman"/>
                <w:sz w:val="18"/>
              </w:rPr>
              <w:t>: business@e-dostavka.by</w:t>
            </w:r>
          </w:p>
          <w:p w:rsidR="00432CB6" w:rsidRPr="00432CB6" w:rsidRDefault="00432CB6" w:rsidP="00432CB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32CB6">
              <w:rPr>
                <w:rFonts w:ascii="Times New Roman" w:hAnsi="Times New Roman" w:cs="Times New Roman"/>
                <w:sz w:val="18"/>
              </w:rPr>
              <w:t xml:space="preserve">Склад № 1: Минская область, Минский район, д. </w:t>
            </w:r>
            <w:proofErr w:type="spellStart"/>
            <w:r w:rsidRPr="00432CB6">
              <w:rPr>
                <w:rFonts w:ascii="Times New Roman" w:hAnsi="Times New Roman" w:cs="Times New Roman"/>
                <w:sz w:val="18"/>
              </w:rPr>
              <w:t>Валерьяново</w:t>
            </w:r>
            <w:proofErr w:type="spellEnd"/>
            <w:r w:rsidRPr="00432CB6">
              <w:rPr>
                <w:rFonts w:ascii="Times New Roman" w:hAnsi="Times New Roman" w:cs="Times New Roman"/>
                <w:sz w:val="18"/>
              </w:rPr>
              <w:t>, ул. Лесная, 1а.</w:t>
            </w:r>
          </w:p>
          <w:p w:rsidR="00432CB6" w:rsidRPr="00432CB6" w:rsidRDefault="00432CB6" w:rsidP="00432CB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32CB6">
              <w:rPr>
                <w:rFonts w:ascii="Times New Roman" w:hAnsi="Times New Roman" w:cs="Times New Roman"/>
                <w:sz w:val="18"/>
              </w:rPr>
              <w:t xml:space="preserve">Склад № 2: Минская область, Минский район, Новодворский с/с, район д. Большое </w:t>
            </w:r>
            <w:proofErr w:type="spellStart"/>
            <w:r w:rsidRPr="00432CB6">
              <w:rPr>
                <w:rFonts w:ascii="Times New Roman" w:hAnsi="Times New Roman" w:cs="Times New Roman"/>
                <w:sz w:val="18"/>
              </w:rPr>
              <w:t>Стиклево</w:t>
            </w:r>
            <w:proofErr w:type="spellEnd"/>
            <w:r w:rsidRPr="00432CB6">
              <w:rPr>
                <w:rFonts w:ascii="Times New Roman" w:hAnsi="Times New Roman" w:cs="Times New Roman"/>
                <w:sz w:val="18"/>
              </w:rPr>
              <w:t>.</w:t>
            </w:r>
          </w:p>
          <w:p w:rsidR="00C161D8" w:rsidRPr="00CF7045" w:rsidRDefault="00432CB6" w:rsidP="00432CB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32CB6">
              <w:rPr>
                <w:rFonts w:ascii="Times New Roman" w:hAnsi="Times New Roman" w:cs="Times New Roman"/>
                <w:sz w:val="18"/>
              </w:rPr>
              <w:t>Склад № 3: г. Витебск, пр. Московский 130/1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161D8" w:rsidRPr="00CF7045" w:rsidRDefault="00C161D8" w:rsidP="00C161D8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1D8" w:rsidRPr="00CF7045" w:rsidRDefault="00C161D8" w:rsidP="005F5888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07750" w:rsidRPr="0030090C" w:rsidTr="00FD0B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D48" w:rsidRPr="0030090C" w:rsidTr="00FD0B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2CB6" w:rsidRDefault="00432CB6" w:rsidP="00432CB6">
            <w:pPr>
              <w:spacing w:after="0" w:line="240" w:lineRule="auto"/>
              <w:ind w:right="-76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Зам. д</w:t>
            </w:r>
            <w:r w:rsidRPr="00130A94">
              <w:rPr>
                <w:rFonts w:ascii="Times New Roman" w:hAnsi="Times New Roman" w:cs="Times New Roman"/>
                <w:sz w:val="18"/>
              </w:rPr>
              <w:t>иректор</w:t>
            </w:r>
            <w:r>
              <w:rPr>
                <w:rFonts w:ascii="Times New Roman" w:hAnsi="Times New Roman" w:cs="Times New Roman"/>
                <w:sz w:val="18"/>
              </w:rPr>
              <w:t xml:space="preserve">а </w:t>
            </w:r>
          </w:p>
          <w:p w:rsidR="007F2D48" w:rsidRDefault="00432CB6" w:rsidP="00432CB6">
            <w:pPr>
              <w:spacing w:after="0" w:line="240" w:lineRule="auto"/>
              <w:ind w:right="-76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продажам</w:t>
            </w:r>
          </w:p>
          <w:p w:rsidR="00432CB6" w:rsidRPr="00432CB6" w:rsidRDefault="00432CB6" w:rsidP="00432CB6">
            <w:pPr>
              <w:spacing w:after="0" w:line="240" w:lineRule="auto"/>
              <w:ind w:right="-765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2D48" w:rsidRDefault="007F2D48" w:rsidP="007F2D48">
            <w:pPr>
              <w:spacing w:before="40"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</w:t>
            </w:r>
          </w:p>
          <w:p w:rsidR="007F2D48" w:rsidRPr="0030090C" w:rsidRDefault="007F2D48" w:rsidP="00B0012D">
            <w:pPr>
              <w:spacing w:before="40"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>/</w:t>
            </w:r>
            <w:r w:rsidR="00432CB6">
              <w:rPr>
                <w:rFonts w:ascii="Times New Roman" w:hAnsi="Times New Roman" w:cs="Times New Roman"/>
                <w:sz w:val="18"/>
              </w:rPr>
              <w:t xml:space="preserve"> А.В. Мороз</w:t>
            </w:r>
            <w:r w:rsidR="00432CB6"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>/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7F2D48" w:rsidRPr="0030090C" w:rsidRDefault="007F2D48" w:rsidP="007F2D48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2D48" w:rsidRPr="0030090C" w:rsidRDefault="007F2D48" w:rsidP="00187EFC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F2D48" w:rsidRDefault="007F2D48" w:rsidP="007F2D48">
            <w:pPr>
              <w:spacing w:before="40"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 </w:t>
            </w:r>
          </w:p>
          <w:p w:rsidR="007F2D48" w:rsidRPr="0030090C" w:rsidRDefault="007F2D48" w:rsidP="00774D27">
            <w:pPr>
              <w:spacing w:before="40"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>/</w:t>
            </w:r>
            <w:r w:rsidR="008B1C00">
              <w:rPr>
                <w:rFonts w:ascii="Times New Roman" w:hAnsi="Times New Roman" w:cs="Times New Roman"/>
                <w:caps/>
                <w:sz w:val="18"/>
                <w:szCs w:val="18"/>
              </w:rPr>
              <w:t>_________________</w:t>
            </w:r>
            <w:r w:rsidRPr="0030090C">
              <w:rPr>
                <w:rFonts w:ascii="Times New Roman" w:hAnsi="Times New Roman" w:cs="Times New Roman"/>
                <w:caps/>
                <w:sz w:val="18"/>
                <w:szCs w:val="18"/>
              </w:rPr>
              <w:t>/</w:t>
            </w:r>
          </w:p>
        </w:tc>
      </w:tr>
      <w:tr w:rsidR="00107750" w:rsidRPr="0030090C" w:rsidTr="00FD0B8D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before="40" w:after="0" w:line="240" w:lineRule="auto"/>
              <w:ind w:right="-765"/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</w:tc>
      </w:tr>
      <w:tr w:rsidR="00107750" w:rsidRPr="0030090C" w:rsidTr="00FD0B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before="40" w:after="0" w:line="240" w:lineRule="auto"/>
              <w:ind w:righ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090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before="40" w:after="0" w:line="240" w:lineRule="auto"/>
              <w:ind w:righ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090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750" w:rsidRPr="0030090C" w:rsidRDefault="00107750" w:rsidP="00FD0B8D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7750" w:rsidRPr="003B2B9E" w:rsidRDefault="00107750" w:rsidP="003B2B9E">
      <w:pPr>
        <w:spacing w:after="0" w:line="240" w:lineRule="auto"/>
        <w:rPr>
          <w:rFonts w:ascii="Times New Roman" w:hAnsi="Times New Roman" w:cs="Times New Roman"/>
          <w:szCs w:val="18"/>
        </w:rPr>
      </w:pPr>
    </w:p>
    <w:sectPr w:rsidR="00107750" w:rsidRPr="003B2B9E" w:rsidSect="00CF7045">
      <w:headerReference w:type="default" r:id="rId7"/>
      <w:footerReference w:type="default" r:id="rId8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58" w:rsidRDefault="00DD6D58" w:rsidP="00BC1C96">
      <w:pPr>
        <w:spacing w:after="0" w:line="240" w:lineRule="auto"/>
      </w:pPr>
      <w:r>
        <w:separator/>
      </w:r>
    </w:p>
  </w:endnote>
  <w:endnote w:type="continuationSeparator" w:id="0">
    <w:p w:rsidR="00DD6D58" w:rsidRDefault="00DD6D58" w:rsidP="00BC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D58" w:rsidRPr="00BC1C96" w:rsidRDefault="000C12D2" w:rsidP="008B1C00">
    <w:pPr>
      <w:pStyle w:val="a8"/>
      <w:tabs>
        <w:tab w:val="clear" w:pos="9355"/>
        <w:tab w:val="left" w:pos="5620"/>
        <w:tab w:val="right" w:pos="10063"/>
      </w:tabs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F7CC9" wp14:editId="7E52DE0B">
          <wp:simplePos x="0" y="0"/>
          <wp:positionH relativeFrom="column">
            <wp:posOffset>2108200</wp:posOffset>
          </wp:positionH>
          <wp:positionV relativeFrom="paragraph">
            <wp:posOffset>-139700</wp:posOffset>
          </wp:positionV>
          <wp:extent cx="1675848" cy="306229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848" cy="30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D58" w:rsidRPr="00BC1C96">
      <w:rPr>
        <w:rFonts w:ascii="Times New Roman" w:hAnsi="Times New Roman" w:cs="Times New Roman"/>
        <w:sz w:val="18"/>
        <w:szCs w:val="18"/>
      </w:rPr>
      <w:t>Продавец</w:t>
    </w:r>
    <w:r w:rsidR="00DD6D58">
      <w:rPr>
        <w:rFonts w:ascii="Times New Roman" w:hAnsi="Times New Roman" w:cs="Times New Roman"/>
        <w:sz w:val="18"/>
        <w:szCs w:val="18"/>
      </w:rPr>
      <w:t xml:space="preserve"> ______________ </w:t>
    </w:r>
    <w:r w:rsidR="00DD6D58">
      <w:rPr>
        <w:rFonts w:ascii="Times New Roman" w:hAnsi="Times New Roman" w:cs="Times New Roman"/>
        <w:sz w:val="18"/>
        <w:szCs w:val="18"/>
      </w:rPr>
      <w:tab/>
    </w:r>
    <w:r w:rsidR="00DD6D58">
      <w:rPr>
        <w:rFonts w:ascii="Times New Roman" w:hAnsi="Times New Roman" w:cs="Times New Roman"/>
        <w:sz w:val="18"/>
        <w:szCs w:val="18"/>
      </w:rPr>
      <w:tab/>
    </w:r>
    <w:r w:rsidR="00DD6D58">
      <w:rPr>
        <w:rFonts w:ascii="Times New Roman" w:hAnsi="Times New Roman" w:cs="Times New Roman"/>
        <w:sz w:val="18"/>
        <w:szCs w:val="18"/>
      </w:rPr>
      <w:tab/>
      <w:t>Покупатель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58" w:rsidRDefault="00DD6D58" w:rsidP="00BC1C96">
      <w:pPr>
        <w:spacing w:after="0" w:line="240" w:lineRule="auto"/>
      </w:pPr>
      <w:r>
        <w:separator/>
      </w:r>
    </w:p>
  </w:footnote>
  <w:footnote w:type="continuationSeparator" w:id="0">
    <w:p w:rsidR="00DD6D58" w:rsidRDefault="00DD6D58" w:rsidP="00BC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D58" w:rsidRPr="00A76B6E" w:rsidRDefault="000C12D2" w:rsidP="00603AD2">
    <w:pPr>
      <w:pStyle w:val="a6"/>
      <w:tabs>
        <w:tab w:val="clear" w:pos="9355"/>
        <w:tab w:val="right" w:pos="9780"/>
      </w:tabs>
      <w:jc w:val="center"/>
      <w:rPr>
        <w:rFonts w:ascii="Times New Roman" w:hAnsi="Times New Roman" w:cs="Times New Roman"/>
        <w:sz w:val="18"/>
      </w:rPr>
    </w:pPr>
    <w:sdt>
      <w:sdtPr>
        <w:id w:val="93849741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="00DD6D58" w:rsidRPr="00BC1C9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D6D58" w:rsidRPr="00BC1C9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DD6D58" w:rsidRPr="00BC1C9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D6D58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="00DD6D58" w:rsidRPr="00BC1C96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DD6D58">
          <w:rPr>
            <w:rFonts w:ascii="Times New Roman" w:hAnsi="Times New Roman" w:cs="Times New Roman"/>
            <w:sz w:val="18"/>
            <w:szCs w:val="18"/>
          </w:rPr>
          <w:tab/>
        </w:r>
        <w:r w:rsidR="00DD6D58">
          <w:rPr>
            <w:rFonts w:ascii="Times New Roman" w:hAnsi="Times New Roman" w:cs="Times New Roman"/>
            <w:sz w:val="18"/>
            <w:szCs w:val="18"/>
          </w:rPr>
          <w:tab/>
          <w:t xml:space="preserve">  </w:t>
        </w:r>
      </w:sdtContent>
    </w:sdt>
    <w:r w:rsidR="00DD6D58" w:rsidRPr="00603AD2">
      <w:rPr>
        <w:rFonts w:ascii="Times New Roman" w:hAnsi="Times New Roman" w:cs="Times New Roman"/>
        <w:sz w:val="18"/>
      </w:rPr>
      <w:t xml:space="preserve"> ЗАО «Интернет-магазин Евроопт»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formatting="1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56"/>
    <w:rsid w:val="0000177A"/>
    <w:rsid w:val="000048EF"/>
    <w:rsid w:val="00006B64"/>
    <w:rsid w:val="00011864"/>
    <w:rsid w:val="00034D98"/>
    <w:rsid w:val="000428CB"/>
    <w:rsid w:val="0006000A"/>
    <w:rsid w:val="00064772"/>
    <w:rsid w:val="00072F78"/>
    <w:rsid w:val="00083A29"/>
    <w:rsid w:val="00092ECD"/>
    <w:rsid w:val="00096A73"/>
    <w:rsid w:val="000A0712"/>
    <w:rsid w:val="000B4250"/>
    <w:rsid w:val="000C12D2"/>
    <w:rsid w:val="000D0E0D"/>
    <w:rsid w:val="000D1123"/>
    <w:rsid w:val="000D3970"/>
    <w:rsid w:val="000D625D"/>
    <w:rsid w:val="000F599D"/>
    <w:rsid w:val="00100ADD"/>
    <w:rsid w:val="00100FFC"/>
    <w:rsid w:val="00107750"/>
    <w:rsid w:val="001139EF"/>
    <w:rsid w:val="0013044E"/>
    <w:rsid w:val="00130A94"/>
    <w:rsid w:val="0017087C"/>
    <w:rsid w:val="00187EFC"/>
    <w:rsid w:val="001959E2"/>
    <w:rsid w:val="001A6FA7"/>
    <w:rsid w:val="001C0CE6"/>
    <w:rsid w:val="001C2B97"/>
    <w:rsid w:val="0021275C"/>
    <w:rsid w:val="00266D8F"/>
    <w:rsid w:val="00267953"/>
    <w:rsid w:val="00282C7A"/>
    <w:rsid w:val="00292AB6"/>
    <w:rsid w:val="002A5622"/>
    <w:rsid w:val="002B23A2"/>
    <w:rsid w:val="002D0E67"/>
    <w:rsid w:val="002D2B2F"/>
    <w:rsid w:val="002D6265"/>
    <w:rsid w:val="002F3A61"/>
    <w:rsid w:val="002F3C87"/>
    <w:rsid w:val="002F4726"/>
    <w:rsid w:val="0030090C"/>
    <w:rsid w:val="00323382"/>
    <w:rsid w:val="00325D47"/>
    <w:rsid w:val="00342D3A"/>
    <w:rsid w:val="00355E4A"/>
    <w:rsid w:val="00356C2C"/>
    <w:rsid w:val="003631AF"/>
    <w:rsid w:val="00363F4D"/>
    <w:rsid w:val="00385B4A"/>
    <w:rsid w:val="00395F8F"/>
    <w:rsid w:val="003B2B9E"/>
    <w:rsid w:val="003B4FC0"/>
    <w:rsid w:val="003E0086"/>
    <w:rsid w:val="003E6207"/>
    <w:rsid w:val="00414500"/>
    <w:rsid w:val="00420695"/>
    <w:rsid w:val="00432CB6"/>
    <w:rsid w:val="004432DE"/>
    <w:rsid w:val="004762A2"/>
    <w:rsid w:val="00483700"/>
    <w:rsid w:val="00484108"/>
    <w:rsid w:val="00490AD7"/>
    <w:rsid w:val="00496ECF"/>
    <w:rsid w:val="004F6804"/>
    <w:rsid w:val="005230CF"/>
    <w:rsid w:val="005249A0"/>
    <w:rsid w:val="005305DC"/>
    <w:rsid w:val="00530914"/>
    <w:rsid w:val="00533CE7"/>
    <w:rsid w:val="00534FC4"/>
    <w:rsid w:val="00550189"/>
    <w:rsid w:val="0055692D"/>
    <w:rsid w:val="00562F9F"/>
    <w:rsid w:val="00564AC6"/>
    <w:rsid w:val="00584EE5"/>
    <w:rsid w:val="00585825"/>
    <w:rsid w:val="00595926"/>
    <w:rsid w:val="005A6D1C"/>
    <w:rsid w:val="005E404B"/>
    <w:rsid w:val="005F5888"/>
    <w:rsid w:val="00603AD2"/>
    <w:rsid w:val="00603C0A"/>
    <w:rsid w:val="00612785"/>
    <w:rsid w:val="0062088D"/>
    <w:rsid w:val="006331D8"/>
    <w:rsid w:val="00642500"/>
    <w:rsid w:val="006B1672"/>
    <w:rsid w:val="006B50B9"/>
    <w:rsid w:val="006D28EC"/>
    <w:rsid w:val="0071162B"/>
    <w:rsid w:val="00723333"/>
    <w:rsid w:val="00733F1F"/>
    <w:rsid w:val="007368D5"/>
    <w:rsid w:val="007444F9"/>
    <w:rsid w:val="00751A6D"/>
    <w:rsid w:val="00774D27"/>
    <w:rsid w:val="007841B9"/>
    <w:rsid w:val="007A5157"/>
    <w:rsid w:val="007D07F6"/>
    <w:rsid w:val="007E1871"/>
    <w:rsid w:val="007F2D48"/>
    <w:rsid w:val="0081283B"/>
    <w:rsid w:val="00816F53"/>
    <w:rsid w:val="00853739"/>
    <w:rsid w:val="00856D90"/>
    <w:rsid w:val="0087718A"/>
    <w:rsid w:val="00877C10"/>
    <w:rsid w:val="00886202"/>
    <w:rsid w:val="008A0C66"/>
    <w:rsid w:val="008B1C00"/>
    <w:rsid w:val="008C240D"/>
    <w:rsid w:val="008D3657"/>
    <w:rsid w:val="008D67C0"/>
    <w:rsid w:val="008E0F1D"/>
    <w:rsid w:val="008E6A07"/>
    <w:rsid w:val="008F3446"/>
    <w:rsid w:val="009014B3"/>
    <w:rsid w:val="0092771E"/>
    <w:rsid w:val="00942E13"/>
    <w:rsid w:val="0096062B"/>
    <w:rsid w:val="0096507C"/>
    <w:rsid w:val="00967CF7"/>
    <w:rsid w:val="00973788"/>
    <w:rsid w:val="00982056"/>
    <w:rsid w:val="0098517C"/>
    <w:rsid w:val="009C4B7D"/>
    <w:rsid w:val="009E14DB"/>
    <w:rsid w:val="00A17A44"/>
    <w:rsid w:val="00A36ABE"/>
    <w:rsid w:val="00A444CB"/>
    <w:rsid w:val="00A544F1"/>
    <w:rsid w:val="00A55DEB"/>
    <w:rsid w:val="00A5665E"/>
    <w:rsid w:val="00A73240"/>
    <w:rsid w:val="00A76B6E"/>
    <w:rsid w:val="00A772A3"/>
    <w:rsid w:val="00A90A7B"/>
    <w:rsid w:val="00AA656E"/>
    <w:rsid w:val="00AD42AF"/>
    <w:rsid w:val="00AF32C2"/>
    <w:rsid w:val="00B0012D"/>
    <w:rsid w:val="00B03FCA"/>
    <w:rsid w:val="00B13584"/>
    <w:rsid w:val="00B24D57"/>
    <w:rsid w:val="00B32892"/>
    <w:rsid w:val="00B33FDE"/>
    <w:rsid w:val="00B666B0"/>
    <w:rsid w:val="00B76256"/>
    <w:rsid w:val="00B76F41"/>
    <w:rsid w:val="00B86DF6"/>
    <w:rsid w:val="00B87E32"/>
    <w:rsid w:val="00B91749"/>
    <w:rsid w:val="00B9200B"/>
    <w:rsid w:val="00BA4903"/>
    <w:rsid w:val="00BB39D8"/>
    <w:rsid w:val="00BC1C96"/>
    <w:rsid w:val="00BC7895"/>
    <w:rsid w:val="00BE5BCD"/>
    <w:rsid w:val="00BF4935"/>
    <w:rsid w:val="00C07774"/>
    <w:rsid w:val="00C161D8"/>
    <w:rsid w:val="00C177E3"/>
    <w:rsid w:val="00C21BCA"/>
    <w:rsid w:val="00C70E1B"/>
    <w:rsid w:val="00C73C85"/>
    <w:rsid w:val="00C73FDC"/>
    <w:rsid w:val="00C779DF"/>
    <w:rsid w:val="00C917D7"/>
    <w:rsid w:val="00CF7045"/>
    <w:rsid w:val="00D03E1A"/>
    <w:rsid w:val="00D26B6A"/>
    <w:rsid w:val="00D3165F"/>
    <w:rsid w:val="00D548E0"/>
    <w:rsid w:val="00DA11A8"/>
    <w:rsid w:val="00DA55AD"/>
    <w:rsid w:val="00DB7E50"/>
    <w:rsid w:val="00DD6912"/>
    <w:rsid w:val="00DD6D58"/>
    <w:rsid w:val="00DE36FA"/>
    <w:rsid w:val="00DE5091"/>
    <w:rsid w:val="00DE7960"/>
    <w:rsid w:val="00DF2932"/>
    <w:rsid w:val="00DF4D38"/>
    <w:rsid w:val="00DF6657"/>
    <w:rsid w:val="00E12A21"/>
    <w:rsid w:val="00E32A35"/>
    <w:rsid w:val="00E512F7"/>
    <w:rsid w:val="00E742F0"/>
    <w:rsid w:val="00E80029"/>
    <w:rsid w:val="00EB2DDB"/>
    <w:rsid w:val="00EB3983"/>
    <w:rsid w:val="00EC1E39"/>
    <w:rsid w:val="00EC5834"/>
    <w:rsid w:val="00ED47FE"/>
    <w:rsid w:val="00F21F71"/>
    <w:rsid w:val="00F34ECF"/>
    <w:rsid w:val="00F74BFE"/>
    <w:rsid w:val="00F7536C"/>
    <w:rsid w:val="00F80BDB"/>
    <w:rsid w:val="00F86CBF"/>
    <w:rsid w:val="00F90F4A"/>
    <w:rsid w:val="00FA44B1"/>
    <w:rsid w:val="00FD0B8D"/>
    <w:rsid w:val="00FD3FD8"/>
    <w:rsid w:val="00FE57DE"/>
    <w:rsid w:val="00FF4BD1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1972058"/>
  <w15:chartTrackingRefBased/>
  <w15:docId w15:val="{0A0B07F1-C142-422F-80FB-1F23335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AF"/>
    <w:pPr>
      <w:ind w:left="720"/>
      <w:contextualSpacing/>
    </w:pPr>
  </w:style>
  <w:style w:type="paragraph" w:styleId="a4">
    <w:name w:val="Body Text"/>
    <w:basedOn w:val="a"/>
    <w:link w:val="a5"/>
    <w:autoRedefine/>
    <w:rsid w:val="005305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0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C96"/>
  </w:style>
  <w:style w:type="paragraph" w:styleId="a8">
    <w:name w:val="footer"/>
    <w:basedOn w:val="a"/>
    <w:link w:val="a9"/>
    <w:uiPriority w:val="99"/>
    <w:unhideWhenUsed/>
    <w:rsid w:val="00BC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C96"/>
  </w:style>
  <w:style w:type="table" w:styleId="aa">
    <w:name w:val="Table Grid"/>
    <w:basedOn w:val="a1"/>
    <w:uiPriority w:val="39"/>
    <w:rsid w:val="003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F4FA-DF9F-4084-8E7C-F560C337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80DA234C</Template>
  <TotalTime>148</TotalTime>
  <Pages>6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Алексейчук Евгений</dc:creator>
  <cp:keywords/>
  <dc:description/>
  <cp:lastModifiedBy>Мороз Александр</cp:lastModifiedBy>
  <cp:revision>10</cp:revision>
  <dcterms:created xsi:type="dcterms:W3CDTF">2022-11-24T07:21:00Z</dcterms:created>
  <dcterms:modified xsi:type="dcterms:W3CDTF">2023-01-03T13:15:00Z</dcterms:modified>
</cp:coreProperties>
</file>